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3B" w:rsidRPr="007575E2" w:rsidRDefault="00B7761B" w:rsidP="008937DD">
      <w:pPr>
        <w:rPr>
          <w:b/>
          <w:sz w:val="8"/>
          <w:szCs w:val="8"/>
        </w:rPr>
      </w:pPr>
      <w:r>
        <w:rPr>
          <w:b/>
          <w:noProof/>
          <w:sz w:val="8"/>
          <w:szCs w:val="8"/>
          <w:lang w:eastAsia="es-MX"/>
        </w:rPr>
        <w:pict w14:anchorId="6CCEB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5pt;margin-top:0;width:261.2pt;height:90pt;z-index:-251658752" wrapcoords="4972 0 4972 11138 10189 13500 4728 13500 4728 15862 10759 16200 1875 16875 1875 18900 18829 18900 19644 17212 19318 16875 10759 16200 16709 15862 16709 13669 11330 13500 16465 11138 16465 0 4972 0">
            <v:imagedata r:id="rId4" o:title=""/>
            <w10:wrap type="tight"/>
          </v:shape>
        </w:pict>
      </w:r>
    </w:p>
    <w:p w:rsidR="00AD383B" w:rsidRDefault="00AD383B" w:rsidP="00AD383B">
      <w:pPr>
        <w:jc w:val="center"/>
        <w:rPr>
          <w:b/>
        </w:rPr>
      </w:pPr>
    </w:p>
    <w:p w:rsidR="001863B0" w:rsidRDefault="001863B0" w:rsidP="00AD383B">
      <w:pPr>
        <w:jc w:val="center"/>
        <w:rPr>
          <w:b/>
        </w:rPr>
      </w:pPr>
    </w:p>
    <w:p w:rsidR="008D5FA0" w:rsidRDefault="008D5FA0" w:rsidP="008D5FA0">
      <w:pPr>
        <w:pStyle w:val="Sinespaciado"/>
        <w:jc w:val="both"/>
        <w:rPr>
          <w:b/>
          <w:sz w:val="16"/>
          <w:szCs w:val="16"/>
        </w:rPr>
      </w:pPr>
    </w:p>
    <w:p w:rsidR="001A36A0" w:rsidRDefault="001A36A0" w:rsidP="008D5FA0">
      <w:pPr>
        <w:pStyle w:val="Sinespaciado"/>
        <w:jc w:val="both"/>
        <w:rPr>
          <w:b/>
          <w:sz w:val="16"/>
          <w:szCs w:val="16"/>
        </w:rPr>
      </w:pPr>
    </w:p>
    <w:p w:rsidR="001A36A0" w:rsidRDefault="001A36A0" w:rsidP="008D5FA0">
      <w:pPr>
        <w:pStyle w:val="Sinespaciado"/>
        <w:jc w:val="both"/>
        <w:rPr>
          <w:b/>
          <w:sz w:val="16"/>
          <w:szCs w:val="16"/>
        </w:rPr>
      </w:pPr>
    </w:p>
    <w:p w:rsidR="008D5FA0" w:rsidRPr="00AD383B" w:rsidRDefault="008D5FA0" w:rsidP="008D5FA0">
      <w:pPr>
        <w:pStyle w:val="Sinespaciado"/>
        <w:jc w:val="both"/>
        <w:rPr>
          <w:b/>
          <w:sz w:val="16"/>
          <w:szCs w:val="16"/>
        </w:rPr>
      </w:pPr>
      <w:r w:rsidRPr="00AD383B">
        <w:rPr>
          <w:b/>
          <w:sz w:val="16"/>
          <w:szCs w:val="16"/>
        </w:rPr>
        <w:t>Fecha de la ú</w:t>
      </w:r>
      <w:r>
        <w:rPr>
          <w:b/>
          <w:sz w:val="16"/>
          <w:szCs w:val="16"/>
        </w:rPr>
        <w:t xml:space="preserve">ltima actualización: </w:t>
      </w:r>
      <w:r w:rsidR="00690A09">
        <w:rPr>
          <w:b/>
          <w:sz w:val="16"/>
          <w:szCs w:val="16"/>
        </w:rPr>
        <w:t>06 de Dic</w:t>
      </w:r>
      <w:r w:rsidR="00863E2F">
        <w:rPr>
          <w:b/>
          <w:sz w:val="16"/>
          <w:szCs w:val="16"/>
        </w:rPr>
        <w:t xml:space="preserve">iembre </w:t>
      </w:r>
      <w:r w:rsidR="00FF4E81">
        <w:rPr>
          <w:b/>
          <w:sz w:val="16"/>
          <w:szCs w:val="16"/>
        </w:rPr>
        <w:t>de 2019</w:t>
      </w:r>
    </w:p>
    <w:p w:rsidR="008D5FA0" w:rsidRPr="00AD383B" w:rsidRDefault="008D5FA0" w:rsidP="008D5FA0">
      <w:pPr>
        <w:pStyle w:val="Sinespaciado"/>
        <w:jc w:val="both"/>
        <w:rPr>
          <w:b/>
          <w:sz w:val="16"/>
          <w:szCs w:val="16"/>
        </w:rPr>
      </w:pPr>
      <w:r w:rsidRPr="00AD383B">
        <w:rPr>
          <w:b/>
          <w:sz w:val="16"/>
          <w:szCs w:val="16"/>
        </w:rPr>
        <w:t xml:space="preserve">Funcionario encargado de proporcionar la información: </w:t>
      </w:r>
      <w:r w:rsidR="00F421A5">
        <w:rPr>
          <w:b/>
          <w:sz w:val="16"/>
          <w:szCs w:val="16"/>
        </w:rPr>
        <w:t xml:space="preserve">C.P. Armando Martínez Ríos.- Director General </w:t>
      </w:r>
    </w:p>
    <w:p w:rsidR="00AD383B" w:rsidRDefault="008D5FA0" w:rsidP="007575E2">
      <w:pPr>
        <w:pStyle w:val="Sinespaciado"/>
        <w:jc w:val="both"/>
        <w:rPr>
          <w:b/>
          <w:sz w:val="16"/>
          <w:szCs w:val="16"/>
        </w:rPr>
      </w:pPr>
      <w:r w:rsidRPr="00AD383B">
        <w:rPr>
          <w:b/>
          <w:sz w:val="16"/>
          <w:szCs w:val="16"/>
        </w:rPr>
        <w:t xml:space="preserve">Funcionario encargado de realizar la actualización: </w:t>
      </w:r>
      <w:r w:rsidR="00F421A5">
        <w:rPr>
          <w:b/>
          <w:sz w:val="16"/>
          <w:szCs w:val="16"/>
        </w:rPr>
        <w:t>Lic. María del Carmen Valdés Gutiérrez.- Secretaria Técnica</w:t>
      </w:r>
    </w:p>
    <w:p w:rsidR="001A36A0" w:rsidRPr="007575E2" w:rsidRDefault="001A36A0" w:rsidP="007575E2">
      <w:pPr>
        <w:pStyle w:val="Sinespaciado"/>
        <w:jc w:val="both"/>
        <w:rPr>
          <w:b/>
          <w:sz w:val="16"/>
          <w:szCs w:val="16"/>
        </w:rPr>
      </w:pPr>
    </w:p>
    <w:p w:rsidR="00AD383B" w:rsidRPr="00AD383B" w:rsidRDefault="00AD383B" w:rsidP="00AD383B">
      <w:pPr>
        <w:jc w:val="center"/>
        <w:rPr>
          <w:b/>
        </w:rPr>
      </w:pPr>
      <w:r w:rsidRPr="00AD383B">
        <w:rPr>
          <w:b/>
        </w:rPr>
        <w:t>XXIX. INSPECTORES O VISITADORES</w:t>
      </w:r>
    </w:p>
    <w:tbl>
      <w:tblPr>
        <w:tblW w:w="5087"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EEEEEE"/>
        <w:tblCellMar>
          <w:left w:w="0" w:type="dxa"/>
          <w:right w:w="0" w:type="dxa"/>
        </w:tblCellMar>
        <w:tblLook w:val="04A0" w:firstRow="1" w:lastRow="0" w:firstColumn="1" w:lastColumn="0" w:noHBand="0" w:noVBand="1"/>
      </w:tblPr>
      <w:tblGrid>
        <w:gridCol w:w="4886"/>
        <w:gridCol w:w="6346"/>
      </w:tblGrid>
      <w:tr w:rsidR="00AD383B" w:rsidRPr="00AD383B" w:rsidTr="008937DD">
        <w:trPr>
          <w:trHeight w:val="316"/>
          <w:tblHeader/>
        </w:trPr>
        <w:tc>
          <w:tcPr>
            <w:tcW w:w="217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Nombre</w:t>
            </w:r>
          </w:p>
        </w:tc>
        <w:tc>
          <w:tcPr>
            <w:tcW w:w="282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Función</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120FE" w:rsidP="00AD383B">
            <w:pPr>
              <w:spacing w:after="0" w:line="240" w:lineRule="auto"/>
              <w:jc w:val="center"/>
              <w:rPr>
                <w:rFonts w:eastAsia="Times New Roman" w:cs="Tahoma"/>
                <w:color w:val="2B2B2B"/>
                <w:szCs w:val="20"/>
                <w:lang w:eastAsia="es-MX"/>
              </w:rPr>
            </w:pPr>
            <w:r>
              <w:rPr>
                <w:rFonts w:eastAsia="Times New Roman" w:cs="Tahoma"/>
                <w:color w:val="2B2B2B"/>
                <w:szCs w:val="20"/>
                <w:lang w:eastAsia="es-MX"/>
              </w:rPr>
              <w:t>LIC. GABRIELA NOGUEZ SANDOVAL</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lang w:eastAsia="es-MX"/>
              </w:rPr>
              <w:t>VISITADOR GENERAL</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6A1A11" w:rsidP="00983E01">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983E01">
              <w:rPr>
                <w:rFonts w:eastAsia="Times New Roman" w:cs="Tahoma"/>
                <w:color w:val="2B2B2B"/>
                <w:szCs w:val="20"/>
                <w:bdr w:val="none" w:sz="0" w:space="0" w:color="auto" w:frame="1"/>
                <w:lang w:eastAsia="es-MX"/>
              </w:rPr>
              <w:t>JAIME IVÁN RODRÍGUEZ LOZANO</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P</w:t>
            </w:r>
            <w:r w:rsidR="00A120FE">
              <w:rPr>
                <w:rFonts w:eastAsia="Times New Roman" w:cs="Tahoma"/>
                <w:color w:val="2B2B2B"/>
                <w:szCs w:val="20"/>
                <w:bdr w:val="none" w:sz="0" w:space="0" w:color="auto" w:frame="1"/>
                <w:lang w:eastAsia="es-MX"/>
              </w:rPr>
              <w:t>RIMER VISITADOR</w:t>
            </w:r>
            <w:r w:rsidRPr="008937DD">
              <w:rPr>
                <w:rFonts w:eastAsia="Times New Roman" w:cs="Tahoma"/>
                <w:color w:val="2B2B2B"/>
                <w:szCs w:val="20"/>
                <w:bdr w:val="none" w:sz="0" w:space="0" w:color="auto" w:frame="1"/>
                <w:lang w:eastAsia="es-MX"/>
              </w:rPr>
              <w:t xml:space="preserve"> REGIONAL (SALTILLO)</w:t>
            </w:r>
          </w:p>
        </w:tc>
      </w:tr>
      <w:tr w:rsidR="007768F4" w:rsidRPr="00AD383B" w:rsidTr="008937DD">
        <w:trPr>
          <w:trHeight w:val="256"/>
        </w:trPr>
        <w:tc>
          <w:tcPr>
            <w:tcW w:w="217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MAXIMILIANO BLASQUEZ AGUIRRE</w:t>
            </w:r>
          </w:p>
        </w:tc>
        <w:tc>
          <w:tcPr>
            <w:tcW w:w="282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OFICINA REGIONAL SALTILLO</w:t>
            </w:r>
          </w:p>
        </w:tc>
      </w:tr>
      <w:tr w:rsidR="00863E2F" w:rsidRPr="00AD383B" w:rsidTr="008937DD">
        <w:trPr>
          <w:trHeight w:val="256"/>
        </w:trPr>
        <w:tc>
          <w:tcPr>
            <w:tcW w:w="217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GARDENIA  ESMERALDA SALINAS MARQUEZ </w:t>
            </w:r>
          </w:p>
        </w:tc>
        <w:tc>
          <w:tcPr>
            <w:tcW w:w="282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w:t>
            </w:r>
            <w:r>
              <w:rPr>
                <w:rFonts w:eastAsia="Times New Roman" w:cs="Tahoma"/>
                <w:color w:val="2B2B2B"/>
                <w:szCs w:val="20"/>
                <w:bdr w:val="none" w:sz="0" w:space="0" w:color="auto" w:frame="1"/>
                <w:lang w:eastAsia="es-MX"/>
              </w:rPr>
              <w:t>A ADJUNTA</w:t>
            </w:r>
            <w:r w:rsidRPr="008937DD">
              <w:rPr>
                <w:rFonts w:eastAsia="Times New Roman" w:cs="Tahoma"/>
                <w:color w:val="2B2B2B"/>
                <w:szCs w:val="20"/>
                <w:bdr w:val="none" w:sz="0" w:space="0" w:color="auto" w:frame="1"/>
                <w:lang w:eastAsia="es-MX"/>
              </w:rPr>
              <w:t xml:space="preserve"> OFICINA REGIONAL SALTILLO</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5A60DE" w:rsidRPr="008937DD">
              <w:rPr>
                <w:rFonts w:eastAsia="Times New Roman" w:cs="Tahoma"/>
                <w:color w:val="2B2B2B"/>
                <w:szCs w:val="20"/>
                <w:bdr w:val="none" w:sz="0" w:space="0" w:color="auto" w:frame="1"/>
                <w:lang w:eastAsia="es-MX"/>
              </w:rPr>
              <w:t>BLADIMIR ROSALES CRUZ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D383B" w:rsidP="008A5A2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w:t>
            </w:r>
            <w:r w:rsidR="008A5A27" w:rsidRPr="008937DD">
              <w:rPr>
                <w:rFonts w:eastAsia="Times New Roman" w:cs="Tahoma"/>
                <w:color w:val="2B2B2B"/>
                <w:szCs w:val="20"/>
                <w:bdr w:val="none" w:sz="0" w:space="0" w:color="auto" w:frame="1"/>
                <w:lang w:eastAsia="es-MX"/>
              </w:rPr>
              <w:t>MARÍA DE LOURDES HERNÁNDEZ HERNÁNDEZ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B36A41" w:rsidRPr="00AD383B" w:rsidTr="008937DD">
        <w:trPr>
          <w:trHeight w:val="256"/>
        </w:trPr>
        <w:tc>
          <w:tcPr>
            <w:tcW w:w="217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CLAUDIA YUVISELA FACUNDO GONZÁLEZ</w:t>
            </w:r>
          </w:p>
        </w:tc>
        <w:tc>
          <w:tcPr>
            <w:tcW w:w="282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486BF4" w:rsidRPr="00AD383B" w:rsidTr="008937DD">
        <w:trPr>
          <w:trHeight w:val="256"/>
        </w:trPr>
        <w:tc>
          <w:tcPr>
            <w:tcW w:w="217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CELINA VIRIDIANA ALMANZA DE LA ROSA</w:t>
            </w:r>
          </w:p>
        </w:tc>
        <w:tc>
          <w:tcPr>
            <w:tcW w:w="282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941447" w:rsidRPr="00AD383B" w:rsidTr="00941447">
        <w:trPr>
          <w:trHeight w:val="275"/>
        </w:trPr>
        <w:tc>
          <w:tcPr>
            <w:tcW w:w="2175" w:type="pct"/>
            <w:shd w:val="clear" w:color="auto" w:fill="auto"/>
            <w:tcMar>
              <w:top w:w="120" w:type="dxa"/>
              <w:left w:w="120" w:type="dxa"/>
              <w:bottom w:w="120" w:type="dxa"/>
              <w:right w:w="120" w:type="dxa"/>
            </w:tcMar>
          </w:tcPr>
          <w:p w:rsidR="00941447" w:rsidRPr="008937DD" w:rsidRDefault="00941447" w:rsidP="00A120F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MIGUEL ANGEL URRUTIA DE LA TORRE</w:t>
            </w:r>
          </w:p>
        </w:tc>
        <w:tc>
          <w:tcPr>
            <w:tcW w:w="2825" w:type="pct"/>
            <w:shd w:val="clear" w:color="auto" w:fill="auto"/>
            <w:tcMar>
              <w:top w:w="120" w:type="dxa"/>
              <w:left w:w="120" w:type="dxa"/>
              <w:bottom w:w="120" w:type="dxa"/>
              <w:right w:w="120" w:type="dxa"/>
            </w:tcMar>
          </w:tcPr>
          <w:p w:rsidR="00941447" w:rsidRPr="008937DD" w:rsidRDefault="00913B05"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ENCARGADO DE LA SEGUNDA VISITADURÍA REGIONAL</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GLORIA GARZA GONZÁLEZ</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EC27EA"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LIC. MANUEL ISAAC LOPEZ SOTO</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ALBERTO ROMERO ROMERO</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REYNA JENNIFER BRETADO SICAIROS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val="en-US" w:eastAsia="es-MX"/>
              </w:rPr>
            </w:pPr>
            <w:r w:rsidRPr="008937DD">
              <w:rPr>
                <w:rFonts w:eastAsia="Times New Roman" w:cs="Tahoma"/>
                <w:color w:val="2B2B2B"/>
                <w:szCs w:val="20"/>
                <w:bdr w:val="none" w:sz="0" w:space="0" w:color="auto" w:frame="1"/>
                <w:lang w:val="en-US" w:eastAsia="es-MX"/>
              </w:rPr>
              <w:t>LIC. IRIS VANESSA DUARTE GARAY</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PARRAS</w:t>
            </w:r>
          </w:p>
        </w:tc>
      </w:tr>
      <w:tr w:rsidR="00941447" w:rsidRPr="00AD383B" w:rsidTr="008937DD">
        <w:trPr>
          <w:trHeight w:val="513"/>
        </w:trPr>
        <w:tc>
          <w:tcPr>
            <w:tcW w:w="2175" w:type="pct"/>
            <w:shd w:val="clear" w:color="auto" w:fill="auto"/>
            <w:tcMar>
              <w:top w:w="120" w:type="dxa"/>
              <w:left w:w="120" w:type="dxa"/>
              <w:bottom w:w="120" w:type="dxa"/>
              <w:right w:w="120" w:type="dxa"/>
            </w:tcMar>
            <w:hideMark/>
          </w:tcPr>
          <w:p w:rsidR="00941447" w:rsidRPr="008937DD" w:rsidRDefault="00941447" w:rsidP="00690A09">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690A09">
              <w:rPr>
                <w:rFonts w:eastAsia="Times New Roman" w:cs="Tahoma"/>
                <w:color w:val="2B2B2B"/>
                <w:szCs w:val="20"/>
                <w:bdr w:val="none" w:sz="0" w:space="0" w:color="auto" w:frame="1"/>
                <w:lang w:eastAsia="es-MX"/>
              </w:rPr>
              <w:t>JESÚS ALBERTO RODRÍGUEZ CANTÚ</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T</w:t>
            </w:r>
            <w:r w:rsidR="00690A09">
              <w:rPr>
                <w:rFonts w:eastAsia="Times New Roman" w:cs="Tahoma"/>
                <w:color w:val="2B2B2B"/>
                <w:szCs w:val="20"/>
                <w:bdr w:val="none" w:sz="0" w:space="0" w:color="auto" w:frame="1"/>
                <w:lang w:eastAsia="es-MX"/>
              </w:rPr>
              <w:t>ERCER VISITADOR</w:t>
            </w:r>
            <w:r w:rsidRPr="008937DD">
              <w:rPr>
                <w:rFonts w:eastAsia="Times New Roman" w:cs="Tahoma"/>
                <w:color w:val="2B2B2B"/>
                <w:szCs w:val="20"/>
                <w:bdr w:val="none" w:sz="0" w:space="0" w:color="auto" w:frame="1"/>
                <w:lang w:eastAsia="es-MX"/>
              </w:rPr>
              <w:t xml:space="preserve"> REGIONAL (PIEDRAS NEGRAS)</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IVONNE MARTÍNEZ CASTAÑEDA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PIEDRAS NEGRAS</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690A09">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w:t>
            </w:r>
            <w:r w:rsidR="00690A09" w:rsidRPr="008937DD">
              <w:rPr>
                <w:rFonts w:eastAsia="Times New Roman" w:cs="Tahoma"/>
                <w:color w:val="2B2B2B"/>
                <w:szCs w:val="20"/>
                <w:bdr w:val="none" w:sz="0" w:space="0" w:color="auto" w:frame="1"/>
                <w:lang w:eastAsia="es-MX"/>
              </w:rPr>
              <w:t>LUIS ÁNGEL SANMIGUEL GARZA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CUARTO VISITADOR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690A09">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690A09">
              <w:rPr>
                <w:rFonts w:eastAsia="Times New Roman" w:cs="Tahoma"/>
                <w:color w:val="2B2B2B"/>
                <w:szCs w:val="20"/>
                <w:bdr w:val="none" w:sz="0" w:space="0" w:color="auto" w:frame="1"/>
                <w:lang w:eastAsia="es-MX"/>
              </w:rPr>
              <w:t>ANA LILIA</w:t>
            </w:r>
            <w:r w:rsidR="00B7761B">
              <w:rPr>
                <w:rFonts w:eastAsia="Times New Roman" w:cs="Tahoma"/>
                <w:color w:val="2B2B2B"/>
                <w:szCs w:val="20"/>
                <w:bdr w:val="none" w:sz="0" w:space="0" w:color="auto" w:frame="1"/>
                <w:lang w:eastAsia="es-MX"/>
              </w:rPr>
              <w:t xml:space="preserve"> RUÍ</w:t>
            </w:r>
            <w:bookmarkStart w:id="0" w:name="_GoBack"/>
            <w:bookmarkEnd w:id="0"/>
            <w:r w:rsidR="00B7761B">
              <w:rPr>
                <w:rFonts w:eastAsia="Times New Roman" w:cs="Tahoma"/>
                <w:color w:val="2B2B2B"/>
                <w:szCs w:val="20"/>
                <w:bdr w:val="none" w:sz="0" w:space="0" w:color="auto" w:frame="1"/>
                <w:lang w:eastAsia="es-MX"/>
              </w:rPr>
              <w:t>Z CHÁVEZ</w:t>
            </w:r>
          </w:p>
        </w:tc>
        <w:tc>
          <w:tcPr>
            <w:tcW w:w="2825" w:type="pct"/>
            <w:shd w:val="clear" w:color="auto" w:fill="auto"/>
            <w:tcMar>
              <w:top w:w="120" w:type="dxa"/>
              <w:left w:w="120" w:type="dxa"/>
              <w:bottom w:w="120" w:type="dxa"/>
              <w:right w:w="120" w:type="dxa"/>
            </w:tcMar>
            <w:hideMark/>
          </w:tcPr>
          <w:p w:rsidR="00941447" w:rsidRPr="008937DD" w:rsidRDefault="00941447" w:rsidP="00B7761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w:t>
            </w:r>
            <w:r w:rsidR="00690A09">
              <w:rPr>
                <w:rFonts w:eastAsia="Times New Roman" w:cs="Tahoma"/>
                <w:color w:val="2B2B2B"/>
                <w:szCs w:val="20"/>
                <w:bdr w:val="none" w:sz="0" w:space="0" w:color="auto" w:frame="1"/>
                <w:lang w:eastAsia="es-MX"/>
              </w:rPr>
              <w:t>A</w:t>
            </w:r>
            <w:r w:rsidR="00B7761B">
              <w:rPr>
                <w:rFonts w:eastAsia="Times New Roman" w:cs="Tahoma"/>
                <w:color w:val="2B2B2B"/>
                <w:szCs w:val="20"/>
                <w:bdr w:val="none" w:sz="0" w:space="0" w:color="auto" w:frame="1"/>
                <w:lang w:eastAsia="es-MX"/>
              </w:rPr>
              <w:t xml:space="preserve"> ADJUNTA</w:t>
            </w:r>
            <w:r w:rsidRPr="008937DD">
              <w:rPr>
                <w:rFonts w:eastAsia="Times New Roman" w:cs="Tahoma"/>
                <w:color w:val="2B2B2B"/>
                <w:szCs w:val="20"/>
                <w:bdr w:val="none" w:sz="0" w:space="0" w:color="auto" w:frame="1"/>
                <w:lang w:eastAsia="es-MX"/>
              </w:rPr>
              <w:t xml:space="preserve"> OFICINA REGIONAL MONCLOVA</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ERIKA RAMOS FLORES</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8D4F01" w:rsidRPr="00AD383B" w:rsidTr="008937DD">
        <w:trPr>
          <w:trHeight w:val="256"/>
        </w:trPr>
        <w:tc>
          <w:tcPr>
            <w:tcW w:w="2175" w:type="pct"/>
            <w:shd w:val="clear" w:color="auto" w:fill="auto"/>
            <w:tcMar>
              <w:top w:w="120" w:type="dxa"/>
              <w:left w:w="120" w:type="dxa"/>
              <w:bottom w:w="120" w:type="dxa"/>
              <w:right w:w="120" w:type="dxa"/>
            </w:tcMar>
          </w:tcPr>
          <w:p w:rsidR="008D4F01" w:rsidRPr="008937DD" w:rsidRDefault="008D4F01"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lastRenderedPageBreak/>
              <w:t>LIC. EDUARDO CAMPOS GUTIÉRREZ</w:t>
            </w:r>
          </w:p>
        </w:tc>
        <w:tc>
          <w:tcPr>
            <w:tcW w:w="2825" w:type="pct"/>
            <w:shd w:val="clear" w:color="auto" w:fill="auto"/>
            <w:tcMar>
              <w:top w:w="120" w:type="dxa"/>
              <w:left w:w="120" w:type="dxa"/>
              <w:bottom w:w="120" w:type="dxa"/>
              <w:right w:w="120" w:type="dxa"/>
            </w:tcMar>
          </w:tcPr>
          <w:p w:rsidR="008D4F01" w:rsidRPr="008937DD" w:rsidRDefault="008D4F01"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A120FE">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 xml:space="preserve">LUIS LÓPEZ LÓPEZ </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QUINTO VISITADOR REGIONAL (CIUDAD ACUÑA)</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SOFÍA MUÑOZ MENDOZA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VISITADORA ADJUNTA OFICINA REGIONAL CIUDAD ACUÑA</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JUAN ANTONIO VALDEZ CEPEDA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SEXTO VISITADOR REGIONAL (SABINAS)</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FABIAN JASSIEL MUÑOZ FLORES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SABINAS</w:t>
            </w:r>
          </w:p>
        </w:tc>
      </w:tr>
    </w:tbl>
    <w:p w:rsidR="00BB5F71" w:rsidRDefault="00BB5F71" w:rsidP="007575E2">
      <w:pPr>
        <w:spacing w:line="240" w:lineRule="auto"/>
        <w:rPr>
          <w:rFonts w:cs="Tahoma"/>
          <w:sz w:val="20"/>
          <w:szCs w:val="20"/>
        </w:rPr>
      </w:pPr>
    </w:p>
    <w:sectPr w:rsidR="00BB5F71" w:rsidSect="008937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83B"/>
    <w:rsid w:val="0002268E"/>
    <w:rsid w:val="00044C1C"/>
    <w:rsid w:val="000701FF"/>
    <w:rsid w:val="000739C9"/>
    <w:rsid w:val="00092BE6"/>
    <w:rsid w:val="000A6E69"/>
    <w:rsid w:val="000C3763"/>
    <w:rsid w:val="00105BDA"/>
    <w:rsid w:val="001076E4"/>
    <w:rsid w:val="001863B0"/>
    <w:rsid w:val="001A36A0"/>
    <w:rsid w:val="001B1ABD"/>
    <w:rsid w:val="002325C6"/>
    <w:rsid w:val="00261556"/>
    <w:rsid w:val="002B4787"/>
    <w:rsid w:val="002E5884"/>
    <w:rsid w:val="002F3B62"/>
    <w:rsid w:val="002F5FED"/>
    <w:rsid w:val="003C0E9D"/>
    <w:rsid w:val="0040071E"/>
    <w:rsid w:val="00472DA3"/>
    <w:rsid w:val="00486BF4"/>
    <w:rsid w:val="004B5E0A"/>
    <w:rsid w:val="00570BC6"/>
    <w:rsid w:val="0057542A"/>
    <w:rsid w:val="005A60DE"/>
    <w:rsid w:val="005C66A0"/>
    <w:rsid w:val="0064350C"/>
    <w:rsid w:val="00653BBC"/>
    <w:rsid w:val="00690A09"/>
    <w:rsid w:val="006A0D05"/>
    <w:rsid w:val="006A1A11"/>
    <w:rsid w:val="006F623A"/>
    <w:rsid w:val="007336EC"/>
    <w:rsid w:val="007575E2"/>
    <w:rsid w:val="007768F4"/>
    <w:rsid w:val="00791624"/>
    <w:rsid w:val="007C4A2F"/>
    <w:rsid w:val="007F7414"/>
    <w:rsid w:val="00814AAD"/>
    <w:rsid w:val="00863E2F"/>
    <w:rsid w:val="008937DD"/>
    <w:rsid w:val="008A5A27"/>
    <w:rsid w:val="008B7A46"/>
    <w:rsid w:val="008D4F01"/>
    <w:rsid w:val="008D5FA0"/>
    <w:rsid w:val="00913B05"/>
    <w:rsid w:val="00936645"/>
    <w:rsid w:val="00941447"/>
    <w:rsid w:val="00983E01"/>
    <w:rsid w:val="009D4100"/>
    <w:rsid w:val="009F2623"/>
    <w:rsid w:val="00A11CF8"/>
    <w:rsid w:val="00A120FE"/>
    <w:rsid w:val="00A55343"/>
    <w:rsid w:val="00A65380"/>
    <w:rsid w:val="00A67FC6"/>
    <w:rsid w:val="00A84FE8"/>
    <w:rsid w:val="00A979E0"/>
    <w:rsid w:val="00AD383B"/>
    <w:rsid w:val="00AD6992"/>
    <w:rsid w:val="00AE3DF6"/>
    <w:rsid w:val="00AE6208"/>
    <w:rsid w:val="00B36A41"/>
    <w:rsid w:val="00B55FDC"/>
    <w:rsid w:val="00B619D2"/>
    <w:rsid w:val="00B7219A"/>
    <w:rsid w:val="00B7761B"/>
    <w:rsid w:val="00BB4E8B"/>
    <w:rsid w:val="00BB5F71"/>
    <w:rsid w:val="00C02F19"/>
    <w:rsid w:val="00C444D2"/>
    <w:rsid w:val="00C51234"/>
    <w:rsid w:val="00C95FAA"/>
    <w:rsid w:val="00D075DF"/>
    <w:rsid w:val="00D23995"/>
    <w:rsid w:val="00D70A3B"/>
    <w:rsid w:val="00D91781"/>
    <w:rsid w:val="00E40646"/>
    <w:rsid w:val="00E953C7"/>
    <w:rsid w:val="00EC27EA"/>
    <w:rsid w:val="00F421A5"/>
    <w:rsid w:val="00FC292C"/>
    <w:rsid w:val="00FE5C70"/>
    <w:rsid w:val="00FF4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0D6936D-7074-4892-89F3-4015B49C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383B"/>
    <w:rPr>
      <w:sz w:val="22"/>
      <w:szCs w:val="22"/>
      <w:lang w:eastAsia="en-US"/>
    </w:rPr>
  </w:style>
  <w:style w:type="paragraph" w:styleId="Textodeglobo">
    <w:name w:val="Balloon Text"/>
    <w:basedOn w:val="Normal"/>
    <w:link w:val="TextodegloboCar"/>
    <w:uiPriority w:val="99"/>
    <w:semiHidden/>
    <w:unhideWhenUsed/>
    <w:rsid w:val="00AD383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D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lorena t</cp:lastModifiedBy>
  <cp:revision>2</cp:revision>
  <dcterms:created xsi:type="dcterms:W3CDTF">2019-12-06T17:59:00Z</dcterms:created>
  <dcterms:modified xsi:type="dcterms:W3CDTF">2019-12-06T17:59:00Z</dcterms:modified>
</cp:coreProperties>
</file>