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6C72C0" w:rsidRPr="006C72C0" w:rsidRDefault="006C72C0" w:rsidP="006C72C0">
      <w:pPr>
        <w:jc w:val="center"/>
        <w:rPr>
          <w:rFonts w:ascii="Arial" w:hAnsi="Arial" w:cs="Arial"/>
          <w:sz w:val="60"/>
          <w:szCs w:val="60"/>
          <w:lang w:eastAsia="es-MX"/>
        </w:rPr>
      </w:pPr>
      <w:bookmarkStart w:id="0" w:name="_GoBack"/>
      <w:r w:rsidRPr="006C72C0">
        <w:rPr>
          <w:rFonts w:ascii="Arial" w:hAnsi="Arial" w:cs="Arial"/>
          <w:sz w:val="60"/>
          <w:szCs w:val="60"/>
          <w:lang w:eastAsia="es-MX"/>
        </w:rPr>
        <w:t>La CDHEC no cuenta con puestos públicos vacantes</w:t>
      </w:r>
    </w:p>
    <w:bookmarkEnd w:id="0"/>
    <w:p w:rsidR="00666834" w:rsidRPr="006C72C0" w:rsidRDefault="00666834" w:rsidP="006C72C0">
      <w:pPr>
        <w:jc w:val="center"/>
        <w:rPr>
          <w:rFonts w:ascii="Tahoma" w:hAnsi="Tahoma" w:cs="Tahoma"/>
          <w:b/>
          <w:sz w:val="60"/>
          <w:szCs w:val="60"/>
        </w:rPr>
      </w:pPr>
    </w:p>
    <w:sectPr w:rsidR="00666834" w:rsidRPr="006C72C0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96" w:rsidRDefault="003C3C96" w:rsidP="00490C91">
      <w:r>
        <w:separator/>
      </w:r>
    </w:p>
  </w:endnote>
  <w:endnote w:type="continuationSeparator" w:id="0">
    <w:p w:rsidR="003C3C96" w:rsidRDefault="003C3C96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96" w:rsidRDefault="003C3C96" w:rsidP="00490C91">
      <w:r>
        <w:separator/>
      </w:r>
    </w:p>
  </w:footnote>
  <w:footnote w:type="continuationSeparator" w:id="0">
    <w:p w:rsidR="003C3C96" w:rsidRDefault="003C3C96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6B4A-7483-4DAC-A6BF-E0AB5DFF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2016-08-30T17:11:00Z</dcterms:created>
  <dcterms:modified xsi:type="dcterms:W3CDTF">2016-08-30T17:11:00Z</dcterms:modified>
</cp:coreProperties>
</file>