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28F" w:rsidRDefault="0033317E" w:rsidP="0034528F">
      <w:pPr>
        <w:jc w:val="center"/>
        <w:rPr>
          <w:shd w:val="clear" w:color="auto" w:fill="EEEEEE"/>
        </w:rPr>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 Imagen" o:spid="_x0000_s1059" type="#_x0000_t75" alt="cdhec-ngo.jpg" style="position:absolute;left:0;text-align:left;margin-left:163.95pt;margin-top:.2pt;width:116.9pt;height:74.25pt;z-index:2;visibility:visible">
            <v:imagedata r:id="rId5" o:title="cdhec-ngo"/>
          </v:shape>
        </w:pict>
      </w:r>
    </w:p>
    <w:p w:rsidR="0034528F" w:rsidRDefault="0034528F" w:rsidP="0034528F">
      <w:pPr>
        <w:jc w:val="center"/>
        <w:rPr>
          <w:shd w:val="clear" w:color="auto" w:fill="EEEEEE"/>
        </w:rPr>
      </w:pPr>
    </w:p>
    <w:p w:rsidR="0034528F" w:rsidRDefault="0034528F" w:rsidP="0034528F">
      <w:pPr>
        <w:jc w:val="center"/>
        <w:rPr>
          <w:shd w:val="clear" w:color="auto" w:fill="EEEEEE"/>
        </w:rPr>
      </w:pPr>
    </w:p>
    <w:p w:rsidR="00732F47" w:rsidRDefault="00732F47" w:rsidP="0034528F">
      <w:pPr>
        <w:jc w:val="center"/>
        <w:rPr>
          <w:shd w:val="clear" w:color="auto" w:fill="EEEEEE"/>
        </w:rPr>
      </w:pPr>
    </w:p>
    <w:p w:rsidR="00732F47" w:rsidRPr="00556FA6" w:rsidRDefault="00732F47" w:rsidP="00732F47">
      <w:pPr>
        <w:pStyle w:val="Sinespaciado"/>
        <w:jc w:val="right"/>
        <w:rPr>
          <w:b/>
          <w:sz w:val="16"/>
          <w:szCs w:val="16"/>
          <w:lang w:eastAsia="es-MX"/>
        </w:rPr>
      </w:pPr>
      <w:r w:rsidRPr="00556FA6">
        <w:rPr>
          <w:b/>
          <w:sz w:val="16"/>
          <w:szCs w:val="16"/>
          <w:lang w:eastAsia="es-MX"/>
        </w:rPr>
        <w:t xml:space="preserve">Funcionario encargado de realizar la actualización: Lic. </w:t>
      </w:r>
      <w:r>
        <w:rPr>
          <w:b/>
          <w:sz w:val="16"/>
          <w:szCs w:val="16"/>
          <w:lang w:eastAsia="es-MX"/>
        </w:rPr>
        <w:t>María José Ríos Hurtado</w:t>
      </w:r>
      <w:r w:rsidRPr="00556FA6">
        <w:rPr>
          <w:b/>
          <w:sz w:val="16"/>
          <w:szCs w:val="16"/>
          <w:lang w:eastAsia="es-MX"/>
        </w:rPr>
        <w:t>, Secretari</w:t>
      </w:r>
      <w:r>
        <w:rPr>
          <w:b/>
          <w:sz w:val="16"/>
          <w:szCs w:val="16"/>
          <w:lang w:eastAsia="es-MX"/>
        </w:rPr>
        <w:t>a</w:t>
      </w:r>
      <w:r w:rsidRPr="00556FA6">
        <w:rPr>
          <w:b/>
          <w:sz w:val="16"/>
          <w:szCs w:val="16"/>
          <w:lang w:eastAsia="es-MX"/>
        </w:rPr>
        <w:t xml:space="preserve"> Técnic</w:t>
      </w:r>
      <w:r>
        <w:rPr>
          <w:b/>
          <w:sz w:val="16"/>
          <w:szCs w:val="16"/>
          <w:lang w:eastAsia="es-MX"/>
        </w:rPr>
        <w:t>a</w:t>
      </w:r>
      <w:r w:rsidRPr="00556FA6">
        <w:rPr>
          <w:b/>
          <w:sz w:val="16"/>
          <w:szCs w:val="16"/>
          <w:lang w:eastAsia="es-MX"/>
        </w:rPr>
        <w:t xml:space="preserve"> de la CDHEC.</w:t>
      </w:r>
    </w:p>
    <w:p w:rsidR="00732F47" w:rsidRPr="00556FA6" w:rsidRDefault="00732F47" w:rsidP="00732F47">
      <w:pPr>
        <w:pStyle w:val="Sinespaciado"/>
        <w:jc w:val="right"/>
        <w:rPr>
          <w:b/>
          <w:sz w:val="16"/>
          <w:szCs w:val="16"/>
          <w:lang w:eastAsia="es-MX"/>
        </w:rPr>
      </w:pPr>
      <w:r w:rsidRPr="00556FA6">
        <w:rPr>
          <w:b/>
          <w:sz w:val="16"/>
          <w:szCs w:val="16"/>
          <w:lang w:eastAsia="es-MX"/>
        </w:rPr>
        <w:t xml:space="preserve">Fecha de la última actualización: </w:t>
      </w:r>
      <w:r w:rsidR="00A51DE7">
        <w:rPr>
          <w:b/>
          <w:sz w:val="16"/>
          <w:szCs w:val="16"/>
          <w:lang w:eastAsia="es-MX"/>
        </w:rPr>
        <w:t>0</w:t>
      </w:r>
      <w:r w:rsidR="0033317E">
        <w:rPr>
          <w:b/>
          <w:sz w:val="16"/>
          <w:szCs w:val="16"/>
          <w:lang w:eastAsia="es-MX"/>
        </w:rPr>
        <w:t>8</w:t>
      </w:r>
      <w:r w:rsidR="00A51DE7">
        <w:rPr>
          <w:b/>
          <w:sz w:val="16"/>
          <w:szCs w:val="16"/>
          <w:lang w:eastAsia="es-MX"/>
        </w:rPr>
        <w:t xml:space="preserve"> </w:t>
      </w:r>
      <w:r>
        <w:rPr>
          <w:b/>
          <w:sz w:val="16"/>
          <w:szCs w:val="16"/>
          <w:lang w:eastAsia="es-MX"/>
        </w:rPr>
        <w:t xml:space="preserve">de </w:t>
      </w:r>
      <w:r w:rsidR="0033317E">
        <w:rPr>
          <w:b/>
          <w:sz w:val="16"/>
          <w:szCs w:val="16"/>
          <w:lang w:eastAsia="es-MX"/>
        </w:rPr>
        <w:t>enero</w:t>
      </w:r>
      <w:r w:rsidR="0044515B">
        <w:rPr>
          <w:b/>
          <w:sz w:val="16"/>
          <w:szCs w:val="16"/>
          <w:lang w:eastAsia="es-MX"/>
        </w:rPr>
        <w:t xml:space="preserve"> </w:t>
      </w:r>
      <w:r w:rsidRPr="00556FA6">
        <w:rPr>
          <w:b/>
          <w:sz w:val="16"/>
          <w:szCs w:val="16"/>
          <w:lang w:eastAsia="es-MX"/>
        </w:rPr>
        <w:t>de 201</w:t>
      </w:r>
      <w:r w:rsidR="0033317E">
        <w:rPr>
          <w:b/>
          <w:sz w:val="16"/>
          <w:szCs w:val="16"/>
          <w:lang w:eastAsia="es-MX"/>
        </w:rPr>
        <w:t>9</w:t>
      </w:r>
      <w:bookmarkStart w:id="0" w:name="_GoBack"/>
      <w:bookmarkEnd w:id="0"/>
      <w:r w:rsidRPr="00556FA6">
        <w:rPr>
          <w:b/>
          <w:sz w:val="16"/>
          <w:szCs w:val="16"/>
          <w:lang w:eastAsia="es-MX"/>
        </w:rPr>
        <w:t>.</w:t>
      </w:r>
    </w:p>
    <w:p w:rsidR="00732F47" w:rsidRDefault="00732F47" w:rsidP="0034528F">
      <w:pPr>
        <w:jc w:val="center"/>
        <w:rPr>
          <w:shd w:val="clear" w:color="auto" w:fill="EEEEEE"/>
        </w:rPr>
      </w:pPr>
    </w:p>
    <w:p w:rsidR="0034528F" w:rsidRPr="0034528F" w:rsidRDefault="0034528F" w:rsidP="0034528F">
      <w:pPr>
        <w:jc w:val="center"/>
        <w:rPr>
          <w:rFonts w:ascii="Tahoma" w:hAnsi="Tahoma" w:cs="Tahoma"/>
          <w:b/>
          <w:sz w:val="28"/>
          <w:szCs w:val="28"/>
          <w:u w:val="single"/>
          <w:shd w:val="clear" w:color="auto" w:fill="EEEEEE"/>
        </w:rPr>
      </w:pPr>
      <w:r w:rsidRPr="0034528F">
        <w:rPr>
          <w:rFonts w:ascii="Tahoma" w:hAnsi="Tahoma" w:cs="Tahoma"/>
          <w:b/>
          <w:sz w:val="28"/>
          <w:szCs w:val="28"/>
          <w:u w:val="single"/>
          <w:shd w:val="clear" w:color="auto" w:fill="EEEEEE"/>
        </w:rPr>
        <w:t>XIV. Mecanismo de participación ciudadana</w:t>
      </w:r>
    </w:p>
    <w:p w:rsidR="00AD2DB2" w:rsidRDefault="0034528F" w:rsidP="0034528F">
      <w:pPr>
        <w:jc w:val="both"/>
        <w:rPr>
          <w:rFonts w:ascii="Tahoma" w:hAnsi="Tahoma" w:cs="Tahoma"/>
          <w:shd w:val="clear" w:color="auto" w:fill="EEEEEE"/>
        </w:rPr>
      </w:pPr>
      <w:r w:rsidRPr="0034528F">
        <w:rPr>
          <w:rFonts w:ascii="Tahoma" w:hAnsi="Tahoma" w:cs="Tahoma"/>
          <w:shd w:val="clear" w:color="auto" w:fill="EEEEEE"/>
        </w:rPr>
        <w:t>Con fundamento en los artículos 1, 18, 19 y 20 de la Ley de la Comisión de los Derechos Humanos del Estado de Coahuila de Zaragoza, que establecen el objeto de la ley, las competencias y las atribuciones de la Comisión de los Derechos Humanos del Estado de Coahuila de Zaragoza, se informa que no constituye objeto, competencia ni atribución de la misma el establecer mecanismos de participación ciudadana.</w:t>
      </w:r>
      <w:r w:rsidR="0033317E">
        <w:rPr>
          <w:rFonts w:ascii="Tahoma" w:hAnsi="Tahoma" w:cs="Tahoma"/>
          <w:lang w:eastAsia="es-MX"/>
        </w:rPr>
        <w:pict>
          <v:line id="29 Conector recto" o:spid="_x0000_s1054" style="position:absolute;left:0;text-align:left;z-index:1;visibility:visible;mso-position-horizontal-relative:text;mso-position-vertical-relative:text" from="244.6pt,605.2pt" to="486.65pt,6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hUHuQEAAMEDAAAOAAAAZHJzL2Uyb0RvYy54bWysU8tu2zAQvBfoPxC815KVJm0Eyzk4aC5B&#10;a/TxAQy1tAjwhSVryX/fJS0rRVMgQNELqSV3ZneGq83dZA07AkbtXcfXq5ozcNL32h06/uP7p3cf&#10;OYtJuF4Y76DjJ4j8bvv2zWYMLTR+8KYHZETiYjuGjg8phbaqohzAirjyARxdKo9WJArxUPUoRmK3&#10;pmrq+qYaPfYBvYQY6fT+fMm3hV8pkOmLUhESMx2n3lJZsaxPea22G9EeUIRBy7kN8Q9dWKEdFV2o&#10;7kUS7CfqF1RWS/TRq7SS3lZeKS2haCA16/oPNd8GEaBoIXNiWGyK/49Wfj7ukem+480tZ05YeqPm&#10;lu3osWTyyDBv2aUxxJaSd26PcxTDHrPkSaHNO4lhU3H2tDgLU2KSDq/qD+/rq2vO5OWuegYGjOkB&#10;vGX5o+NGuyxatOL4GBMVo9RLCgW5kXPp8pVOBnKycV9BkRAq1hR0GSHYGWRHQY8vpASXbrIU4ivZ&#10;Gaa0MQuwfh0452colPFawOvXwQuiVPYuLWCrnce/EaRpPbeszvkXB866swVPvj+VRynW0JwUhfNM&#10;50H8PS7w5z9v+wsAAP//AwBQSwMEFAAGAAgAAAAhAEWzSKTeAAAADQEAAA8AAABkcnMvZG93bnJl&#10;di54bWxMj8FOwzAMhu9IvENkJG4sXTeNrWs6IaTeQIIy7Zw1pqmWOFWSduXtCQcER/v/9PtzeZit&#10;YRP60DsSsFxkwJBap3rqBBw/6octsBAlKWkcoYAvDHCobm9KWSh3pXecmtixVEKhkAJ0jEPBeWg1&#10;WhkWbkBK2afzVsY0+o4rL6+p3BqeZ9mGW9lTuqDlgM8a20szWgF1V/vNyE8nM+lJvbXN60tzjELc&#10;381Pe2AR5/gHw49+UocqOZ3dSCowI2C93eUJTUG+zNbAErJ7XK2AnX9XvCr5/y+qbwAAAP//AwBQ&#10;SwECLQAUAAYACAAAACEAtoM4kv4AAADhAQAAEwAAAAAAAAAAAAAAAAAAAAAAW0NvbnRlbnRfVHlw&#10;ZXNdLnhtbFBLAQItABQABgAIAAAAIQA4/SH/1gAAAJQBAAALAAAAAAAAAAAAAAAAAC8BAABfcmVs&#10;cy8ucmVsc1BLAQItABQABgAIAAAAIQAQ6hUHuQEAAMEDAAAOAAAAAAAAAAAAAAAAAC4CAABkcnMv&#10;ZTJvRG9jLnhtbFBLAQItABQABgAIAAAAIQBFs0ik3gAAAA0BAAAPAAAAAAAAAAAAAAAAABMEAABk&#10;cnMvZG93bnJldi54bWxQSwUGAAAAAAQABADzAAAAHgUAAAAA&#10;" strokecolor="#f79646" strokeweight="2pt">
            <v:shadow on="t" color="black" opacity="24903f" origin=",.5" offset="0,.55556mm"/>
          </v:line>
        </w:pict>
      </w:r>
    </w:p>
    <w:p w:rsidR="00556FA6" w:rsidRDefault="00556FA6" w:rsidP="0034528F">
      <w:pPr>
        <w:jc w:val="both"/>
        <w:rPr>
          <w:rFonts w:ascii="Tahoma" w:hAnsi="Tahoma" w:cs="Tahoma"/>
          <w:shd w:val="clear" w:color="auto" w:fill="EEEEEE"/>
        </w:rPr>
      </w:pPr>
    </w:p>
    <w:p w:rsidR="00556FA6" w:rsidRDefault="00556FA6" w:rsidP="0034528F">
      <w:pPr>
        <w:jc w:val="both"/>
        <w:rPr>
          <w:rFonts w:ascii="Tahoma" w:hAnsi="Tahoma" w:cs="Tahoma"/>
          <w:shd w:val="clear" w:color="auto" w:fill="EEEEEE"/>
        </w:rPr>
      </w:pPr>
    </w:p>
    <w:p w:rsidR="00556FA6" w:rsidRDefault="00556FA6" w:rsidP="0034528F">
      <w:pPr>
        <w:jc w:val="both"/>
        <w:rPr>
          <w:rFonts w:ascii="Tahoma" w:hAnsi="Tahoma" w:cs="Tahoma"/>
          <w:shd w:val="clear" w:color="auto" w:fill="EEEEEE"/>
        </w:rPr>
      </w:pPr>
    </w:p>
    <w:p w:rsidR="00556FA6" w:rsidRDefault="00556FA6" w:rsidP="0034528F">
      <w:pPr>
        <w:jc w:val="both"/>
        <w:rPr>
          <w:rFonts w:ascii="Tahoma" w:hAnsi="Tahoma" w:cs="Tahoma"/>
          <w:shd w:val="clear" w:color="auto" w:fill="EEEEEE"/>
        </w:rPr>
      </w:pPr>
    </w:p>
    <w:p w:rsidR="00556FA6" w:rsidRDefault="00556FA6" w:rsidP="0034528F">
      <w:pPr>
        <w:jc w:val="both"/>
        <w:rPr>
          <w:rFonts w:ascii="Tahoma" w:hAnsi="Tahoma" w:cs="Tahoma"/>
          <w:shd w:val="clear" w:color="auto" w:fill="EEEEEE"/>
        </w:rPr>
      </w:pPr>
    </w:p>
    <w:p w:rsidR="00556FA6" w:rsidRDefault="00556FA6" w:rsidP="0034528F">
      <w:pPr>
        <w:jc w:val="both"/>
        <w:rPr>
          <w:rFonts w:ascii="Tahoma" w:hAnsi="Tahoma" w:cs="Tahoma"/>
          <w:shd w:val="clear" w:color="auto" w:fill="EEEEEE"/>
        </w:rPr>
      </w:pPr>
    </w:p>
    <w:p w:rsidR="00556FA6" w:rsidRDefault="00556FA6" w:rsidP="0034528F">
      <w:pPr>
        <w:jc w:val="both"/>
        <w:rPr>
          <w:rFonts w:ascii="Tahoma" w:hAnsi="Tahoma" w:cs="Tahoma"/>
          <w:shd w:val="clear" w:color="auto" w:fill="EEEEEE"/>
        </w:rPr>
      </w:pPr>
    </w:p>
    <w:p w:rsidR="00556FA6" w:rsidRDefault="00556FA6" w:rsidP="0034528F">
      <w:pPr>
        <w:jc w:val="both"/>
        <w:rPr>
          <w:rFonts w:ascii="Tahoma" w:hAnsi="Tahoma" w:cs="Tahoma"/>
          <w:shd w:val="clear" w:color="auto" w:fill="EEEEEE"/>
        </w:rPr>
      </w:pPr>
    </w:p>
    <w:p w:rsidR="00556FA6" w:rsidRDefault="00556FA6" w:rsidP="0034528F">
      <w:pPr>
        <w:jc w:val="both"/>
        <w:rPr>
          <w:rFonts w:ascii="Tahoma" w:hAnsi="Tahoma" w:cs="Tahoma"/>
          <w:shd w:val="clear" w:color="auto" w:fill="EEEEEE"/>
        </w:rPr>
      </w:pPr>
    </w:p>
    <w:p w:rsidR="00556FA6" w:rsidRDefault="00556FA6" w:rsidP="0034528F">
      <w:pPr>
        <w:jc w:val="both"/>
        <w:rPr>
          <w:rFonts w:ascii="Tahoma" w:hAnsi="Tahoma" w:cs="Tahoma"/>
          <w:shd w:val="clear" w:color="auto" w:fill="EEEEEE"/>
        </w:rPr>
      </w:pPr>
    </w:p>
    <w:p w:rsidR="00556FA6" w:rsidRDefault="00556FA6" w:rsidP="0034528F">
      <w:pPr>
        <w:jc w:val="both"/>
        <w:rPr>
          <w:rFonts w:ascii="Tahoma" w:hAnsi="Tahoma" w:cs="Tahoma"/>
          <w:shd w:val="clear" w:color="auto" w:fill="EEEEEE"/>
        </w:rPr>
      </w:pPr>
    </w:p>
    <w:p w:rsidR="00556FA6" w:rsidRDefault="00556FA6" w:rsidP="0034528F">
      <w:pPr>
        <w:jc w:val="both"/>
        <w:rPr>
          <w:rFonts w:ascii="Tahoma" w:hAnsi="Tahoma" w:cs="Tahoma"/>
          <w:shd w:val="clear" w:color="auto" w:fill="EEEEEE"/>
        </w:rPr>
      </w:pPr>
    </w:p>
    <w:p w:rsidR="00556FA6" w:rsidRDefault="00556FA6" w:rsidP="0034528F">
      <w:pPr>
        <w:jc w:val="both"/>
        <w:rPr>
          <w:rFonts w:ascii="Tahoma" w:hAnsi="Tahoma" w:cs="Tahoma"/>
          <w:shd w:val="clear" w:color="auto" w:fill="EEEEEE"/>
        </w:rPr>
      </w:pPr>
    </w:p>
    <w:p w:rsidR="00556FA6" w:rsidRDefault="00556FA6" w:rsidP="00A60EE2">
      <w:pPr>
        <w:pStyle w:val="Sinespaciado"/>
        <w:rPr>
          <w:b/>
          <w:sz w:val="16"/>
          <w:szCs w:val="16"/>
          <w:lang w:eastAsia="es-MX"/>
        </w:rPr>
      </w:pPr>
    </w:p>
    <w:sectPr w:rsidR="00556FA6" w:rsidSect="009E76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E25A5D"/>
    <w:multiLevelType w:val="hybridMultilevel"/>
    <w:tmpl w:val="BD40F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6015"/>
    <w:rsid w:val="000038C7"/>
    <w:rsid w:val="00034B97"/>
    <w:rsid w:val="000F2395"/>
    <w:rsid w:val="00110F70"/>
    <w:rsid w:val="001E6BBD"/>
    <w:rsid w:val="0022788E"/>
    <w:rsid w:val="00243AD8"/>
    <w:rsid w:val="002D0776"/>
    <w:rsid w:val="00320DD7"/>
    <w:rsid w:val="0033317E"/>
    <w:rsid w:val="0034528F"/>
    <w:rsid w:val="003B6015"/>
    <w:rsid w:val="004300B5"/>
    <w:rsid w:val="0044515B"/>
    <w:rsid w:val="004D07D6"/>
    <w:rsid w:val="00556FA6"/>
    <w:rsid w:val="00584661"/>
    <w:rsid w:val="005B5F08"/>
    <w:rsid w:val="005D0ED3"/>
    <w:rsid w:val="006726FB"/>
    <w:rsid w:val="006C51FF"/>
    <w:rsid w:val="00732F47"/>
    <w:rsid w:val="007A25BA"/>
    <w:rsid w:val="00862A32"/>
    <w:rsid w:val="008A23E5"/>
    <w:rsid w:val="008C019E"/>
    <w:rsid w:val="00955783"/>
    <w:rsid w:val="009855C1"/>
    <w:rsid w:val="009E7687"/>
    <w:rsid w:val="009F2BD3"/>
    <w:rsid w:val="00A51DE7"/>
    <w:rsid w:val="00A60EE2"/>
    <w:rsid w:val="00A763F0"/>
    <w:rsid w:val="00AD2DB2"/>
    <w:rsid w:val="00C14EDD"/>
    <w:rsid w:val="00C35CD7"/>
    <w:rsid w:val="00C3667B"/>
    <w:rsid w:val="00CA23AA"/>
    <w:rsid w:val="00D50C8D"/>
    <w:rsid w:val="00DC5B03"/>
    <w:rsid w:val="00DD2739"/>
    <w:rsid w:val="00E21F2B"/>
    <w:rsid w:val="00F14F1C"/>
    <w:rsid w:val="00F37800"/>
    <w:rsid w:val="00F47C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5:chartTrackingRefBased/>
  <w15:docId w15:val="{44A9F9E7-4787-4B7E-BB1C-F1A3E28C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3F0"/>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6015"/>
    <w:pPr>
      <w:ind w:left="720"/>
      <w:contextualSpacing/>
    </w:pPr>
  </w:style>
  <w:style w:type="paragraph" w:styleId="NormalWeb">
    <w:name w:val="Normal (Web)"/>
    <w:basedOn w:val="Normal"/>
    <w:uiPriority w:val="99"/>
    <w:semiHidden/>
    <w:unhideWhenUsed/>
    <w:rsid w:val="00A763F0"/>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iPriority w:val="99"/>
    <w:semiHidden/>
    <w:unhideWhenUsed/>
    <w:rsid w:val="0034528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4528F"/>
    <w:rPr>
      <w:rFonts w:ascii="Tahoma" w:hAnsi="Tahoma" w:cs="Tahoma"/>
      <w:sz w:val="16"/>
      <w:szCs w:val="16"/>
    </w:rPr>
  </w:style>
  <w:style w:type="paragraph" w:styleId="Sinespaciado">
    <w:name w:val="No Spacing"/>
    <w:uiPriority w:val="1"/>
    <w:qFormat/>
    <w:rsid w:val="00556FA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541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Martin</cp:lastModifiedBy>
  <cp:revision>15</cp:revision>
  <dcterms:created xsi:type="dcterms:W3CDTF">2018-03-01T16:51:00Z</dcterms:created>
  <dcterms:modified xsi:type="dcterms:W3CDTF">2019-01-08T17:14:00Z</dcterms:modified>
</cp:coreProperties>
</file>