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7432" w14:textId="19F3BC48" w:rsidR="000F6167" w:rsidRPr="00EA7F93" w:rsidRDefault="00647E95" w:rsidP="006569C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168FBCBD" w:rsidR="00114A4F" w:rsidRDefault="00114A4F" w:rsidP="00647E9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647E95">
        <w:rPr>
          <w:rFonts w:ascii="Arial" w:hAnsi="Arial" w:cs="Arial"/>
          <w:b/>
          <w:bCs/>
          <w:lang w:val="es" w:eastAsia="es-MX"/>
        </w:rPr>
        <w:t>2/2021</w:t>
      </w:r>
      <w:r>
        <w:rPr>
          <w:rFonts w:ascii="Arial" w:hAnsi="Arial" w:cs="Arial"/>
          <w:b/>
          <w:bCs/>
          <w:lang w:val="es" w:eastAsia="es-MX"/>
        </w:rPr>
        <w:t>/</w:t>
      </w:r>
      <w:r w:rsidR="00647E95">
        <w:rPr>
          <w:rFonts w:ascii="Arial" w:hAnsi="Arial" w:cs="Arial"/>
          <w:b/>
          <w:bCs/>
          <w:lang w:val="es" w:eastAsia="es-MX"/>
        </w:rPr>
        <w:t>166</w:t>
      </w:r>
      <w:r>
        <w:rPr>
          <w:rFonts w:ascii="Arial" w:hAnsi="Arial" w:cs="Arial"/>
          <w:b/>
          <w:bCs/>
          <w:lang w:val="es" w:eastAsia="es-MX"/>
        </w:rPr>
        <w:t>/Q</w:t>
      </w:r>
    </w:p>
    <w:p w14:paraId="05A4662D" w14:textId="21751B54" w:rsidR="00FA2C36" w:rsidRDefault="00114A4F" w:rsidP="00647E9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647E95">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79E1C987" w:rsidR="000F6167" w:rsidRDefault="000F6167" w:rsidP="00647E95">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647E95">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647E95">
        <w:rPr>
          <w:rFonts w:ascii="Arial" w:hAnsi="Arial" w:cs="Arial"/>
          <w:bCs/>
          <w:lang w:val="es" w:eastAsia="es-MX"/>
        </w:rPr>
        <w:t xml:space="preserve">19 </w:t>
      </w:r>
      <w:r w:rsidR="00114A4F">
        <w:rPr>
          <w:rFonts w:ascii="Arial" w:hAnsi="Arial" w:cs="Arial"/>
          <w:bCs/>
          <w:lang w:val="es" w:eastAsia="es-MX"/>
        </w:rPr>
        <w:t xml:space="preserve">de </w:t>
      </w:r>
      <w:r w:rsidR="00647E95">
        <w:rPr>
          <w:rFonts w:ascii="Arial" w:hAnsi="Arial" w:cs="Arial"/>
          <w:bCs/>
          <w:lang w:val="es" w:eastAsia="es-MX"/>
        </w:rPr>
        <w:t xml:space="preserve">abril </w:t>
      </w:r>
      <w:r>
        <w:rPr>
          <w:rFonts w:ascii="Arial" w:hAnsi="Arial" w:cs="Arial"/>
          <w:bCs/>
          <w:lang w:val="es" w:eastAsia="es-MX"/>
        </w:rPr>
        <w:t>de 202</w:t>
      </w:r>
      <w:r w:rsidR="00647E95">
        <w:rPr>
          <w:rFonts w:ascii="Arial" w:hAnsi="Arial" w:cs="Arial"/>
          <w:bCs/>
          <w:lang w:val="es" w:eastAsia="es-MX"/>
        </w:rPr>
        <w:t>1</w:t>
      </w:r>
      <w:r>
        <w:rPr>
          <w:rFonts w:ascii="Arial" w:hAnsi="Arial" w:cs="Arial"/>
          <w:bCs/>
          <w:lang w:val="es" w:eastAsia="es-MX"/>
        </w:rPr>
        <w:t xml:space="preserve"> -----------------------</w:t>
      </w:r>
    </w:p>
    <w:p w14:paraId="127B1AB3" w14:textId="77777777" w:rsidR="0080706E" w:rsidRDefault="0080706E" w:rsidP="00647E95">
      <w:pPr>
        <w:autoSpaceDE w:val="0"/>
        <w:autoSpaceDN w:val="0"/>
        <w:adjustRightInd w:val="0"/>
        <w:spacing w:after="0"/>
        <w:jc w:val="both"/>
        <w:rPr>
          <w:rFonts w:ascii="Arial" w:hAnsi="Arial" w:cs="Arial"/>
          <w:bCs/>
          <w:lang w:eastAsia="es-MX"/>
        </w:rPr>
      </w:pPr>
    </w:p>
    <w:p w14:paraId="7E898253" w14:textId="206FEA7C" w:rsidR="00114A4F" w:rsidRDefault="00114A4F" w:rsidP="00647E9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647E95">
        <w:rPr>
          <w:rFonts w:ascii="Arial" w:hAnsi="Arial" w:cs="Arial"/>
          <w:bCs/>
          <w:lang w:eastAsia="es-MX"/>
        </w:rPr>
        <w:t>citado al rubro</w:t>
      </w:r>
      <w:r w:rsidRPr="00114A4F">
        <w:rPr>
          <w:rFonts w:ascii="Arial" w:hAnsi="Arial" w:cs="Arial"/>
          <w:bCs/>
          <w:lang w:eastAsia="es-MX"/>
        </w:rPr>
        <w:t>, iniciado con motivo de la queja interpuesta p</w:t>
      </w:r>
      <w:r>
        <w:rPr>
          <w:rFonts w:ascii="Arial" w:hAnsi="Arial" w:cs="Arial"/>
          <w:bCs/>
          <w:lang w:eastAsia="es-MX"/>
        </w:rPr>
        <w:t xml:space="preserve">or </w:t>
      </w:r>
      <w:r w:rsidR="006569CC">
        <w:rPr>
          <w:rFonts w:ascii="Arial" w:hAnsi="Arial" w:cs="Arial"/>
          <w:bCs/>
          <w:lang w:eastAsia="es-MX"/>
        </w:rPr>
        <w:t>Q1</w:t>
      </w:r>
      <w:r w:rsidRPr="00114A4F">
        <w:rPr>
          <w:rFonts w:ascii="Arial" w:hAnsi="Arial" w:cs="Arial"/>
          <w:bCs/>
          <w:lang w:eastAsia="es-MX"/>
        </w:rPr>
        <w:t>, quien adujo presuntas violac</w:t>
      </w:r>
      <w:r>
        <w:rPr>
          <w:rFonts w:ascii="Arial" w:hAnsi="Arial" w:cs="Arial"/>
          <w:bCs/>
          <w:lang w:eastAsia="es-MX"/>
        </w:rPr>
        <w:t>iones de Derechos Humanos en</w:t>
      </w:r>
      <w:r w:rsidR="00647E95">
        <w:rPr>
          <w:rFonts w:ascii="Arial" w:hAnsi="Arial" w:cs="Arial"/>
          <w:bCs/>
          <w:lang w:eastAsia="es-MX"/>
        </w:rPr>
        <w:t xml:space="preserve"> su</w:t>
      </w:r>
      <w:r>
        <w:rPr>
          <w:rFonts w:ascii="Arial" w:hAnsi="Arial" w:cs="Arial"/>
          <w:bCs/>
          <w:lang w:eastAsia="es-MX"/>
        </w:rPr>
        <w:t xml:space="preserve"> </w:t>
      </w:r>
      <w:r w:rsidRPr="00114A4F">
        <w:rPr>
          <w:rFonts w:ascii="Arial" w:hAnsi="Arial" w:cs="Arial"/>
          <w:bCs/>
          <w:lang w:eastAsia="es-MX"/>
        </w:rPr>
        <w:t>agravio</w:t>
      </w:r>
      <w:r w:rsidR="00647E95">
        <w:rPr>
          <w:rFonts w:ascii="Arial" w:hAnsi="Arial" w:cs="Arial"/>
          <w:bCs/>
          <w:lang w:eastAsia="es-MX"/>
        </w:rPr>
        <w:t xml:space="preserve"> y de </w:t>
      </w:r>
      <w:r w:rsidR="006569CC">
        <w:rPr>
          <w:rFonts w:ascii="Arial" w:hAnsi="Arial" w:cs="Arial"/>
          <w:bCs/>
          <w:lang w:eastAsia="es-MX"/>
        </w:rPr>
        <w:t>AG1</w:t>
      </w:r>
      <w:r w:rsidR="00857E9A">
        <w:rPr>
          <w:rFonts w:ascii="Arial" w:hAnsi="Arial" w:cs="Arial"/>
          <w:bCs/>
          <w:lang w:eastAsia="es-MX"/>
        </w:rPr>
        <w:t>, atribuida</w:t>
      </w:r>
      <w:r w:rsidRPr="00114A4F">
        <w:rPr>
          <w:rFonts w:ascii="Arial" w:hAnsi="Arial" w:cs="Arial"/>
          <w:bCs/>
          <w:lang w:eastAsia="es-MX"/>
        </w:rPr>
        <w:t>s a servidores públicos de</w:t>
      </w:r>
      <w:r w:rsidR="00647E95">
        <w:rPr>
          <w:rFonts w:ascii="Arial" w:hAnsi="Arial" w:cs="Arial"/>
          <w:bCs/>
          <w:lang w:eastAsia="es-MX"/>
        </w:rPr>
        <w:t>l Centro Penitenciario de Torreón, Coahuila de Zaragoza</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647E95">
      <w:pPr>
        <w:autoSpaceDE w:val="0"/>
        <w:autoSpaceDN w:val="0"/>
        <w:adjustRightInd w:val="0"/>
        <w:spacing w:after="0"/>
        <w:jc w:val="both"/>
        <w:rPr>
          <w:rFonts w:ascii="Arial" w:hAnsi="Arial" w:cs="Arial"/>
          <w:b/>
          <w:bCs/>
          <w:lang w:eastAsia="es-MX"/>
        </w:rPr>
      </w:pPr>
    </w:p>
    <w:p w14:paraId="353212D4" w14:textId="557AF161" w:rsidR="00114A4F" w:rsidRPr="00647E95" w:rsidRDefault="00B5347F" w:rsidP="00647E95">
      <w:pPr>
        <w:autoSpaceDE w:val="0"/>
        <w:autoSpaceDN w:val="0"/>
        <w:adjustRightInd w:val="0"/>
        <w:spacing w:after="0"/>
        <w:jc w:val="center"/>
        <w:rPr>
          <w:rFonts w:ascii="Arial" w:hAnsi="Arial" w:cs="Arial"/>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2B3C47CE" w14:textId="1944CA86" w:rsidR="0080706E" w:rsidRDefault="0080706E" w:rsidP="00647E95">
      <w:pPr>
        <w:autoSpaceDE w:val="0"/>
        <w:autoSpaceDN w:val="0"/>
        <w:adjustRightInd w:val="0"/>
        <w:spacing w:after="0"/>
        <w:jc w:val="both"/>
        <w:rPr>
          <w:rFonts w:ascii="Arial" w:hAnsi="Arial" w:cs="Arial"/>
          <w:bCs/>
          <w:lang w:eastAsia="es-MX"/>
        </w:rPr>
      </w:pPr>
      <w:r w:rsidRPr="00647E95">
        <w:rPr>
          <w:rFonts w:ascii="Arial" w:hAnsi="Arial" w:cs="Arial"/>
          <w:bCs/>
          <w:lang w:eastAsia="es-MX"/>
        </w:rPr>
        <w:t xml:space="preserve">1.- </w:t>
      </w:r>
      <w:r w:rsidR="00647E95">
        <w:rPr>
          <w:rFonts w:ascii="Arial" w:hAnsi="Arial" w:cs="Arial"/>
          <w:bCs/>
          <w:lang w:eastAsia="es-MX"/>
        </w:rPr>
        <w:t xml:space="preserve">Escrito de queja, presentado mediante comparecencia en la cual señaló: “Que el día 11 de marzo del presente año alrededor de las 11 de la mañana llegan elementos de la Policía Investigadora adscritos a la Fiscalía General del estado de Coahuila, a detener a mi hijo de nombre </w:t>
      </w:r>
      <w:r w:rsidR="006569CC">
        <w:rPr>
          <w:rFonts w:ascii="Arial" w:hAnsi="Arial" w:cs="Arial"/>
          <w:bCs/>
          <w:lang w:eastAsia="es-MX"/>
        </w:rPr>
        <w:t>AG1</w:t>
      </w:r>
      <w:r w:rsidR="00647E95">
        <w:rPr>
          <w:rFonts w:ascii="Arial" w:hAnsi="Arial" w:cs="Arial"/>
          <w:bCs/>
          <w:lang w:eastAsia="es-MX"/>
        </w:rPr>
        <w:t xml:space="preserve">, en cuanto llegan a detener a mi hijo él se percata de los elementos policiacos y sale corriendo en el trascurso de la persecución a pie lo muerde un perro, después de esto lo detienen y lo llevan a los separos de la investigadora los  cuales están a un costado del Centro Penitenciario de Torreón, </w:t>
      </w:r>
      <w:r w:rsidR="00BC1AAD">
        <w:rPr>
          <w:rFonts w:ascii="Arial" w:hAnsi="Arial" w:cs="Arial"/>
          <w:bCs/>
          <w:lang w:eastAsia="es-MX"/>
        </w:rPr>
        <w:t>lo ingresan por posesión de narcóticos, estando detenido le dictan una orden de aprehensión por robo de vehículos y de ahí lo mandan a indiciados y hasta la fecha no sé nada de mi hijo, ni de tal situación legal así también de cómo se encuentra de salud debido a la mordedura del perro, hace 8 días inicie el trámite de un pase para la visita de mi familiar a lo cual no he recibido novedad alguna de este trámite. Por lo anterior, solicito la intervención de esta Comisión para que pueda ver a mi hijo, así como también pueda saber su situación legal y su estado de salud, estando de acuerdo en que mi queja se someta a conciliación, que es todo lo que deseo manifestar.</w:t>
      </w:r>
      <w:r w:rsidR="00647E95">
        <w:rPr>
          <w:rFonts w:ascii="Arial" w:hAnsi="Arial" w:cs="Arial"/>
          <w:bCs/>
          <w:lang w:eastAsia="es-MX"/>
        </w:rPr>
        <w:t xml:space="preserve"> </w:t>
      </w:r>
    </w:p>
    <w:p w14:paraId="49D99CF5" w14:textId="3C675293" w:rsidR="00BC1AAD" w:rsidRDefault="00BC1AAD" w:rsidP="00647E95">
      <w:pPr>
        <w:autoSpaceDE w:val="0"/>
        <w:autoSpaceDN w:val="0"/>
        <w:adjustRightInd w:val="0"/>
        <w:spacing w:after="0"/>
        <w:jc w:val="both"/>
        <w:rPr>
          <w:rFonts w:ascii="Arial" w:hAnsi="Arial" w:cs="Arial"/>
          <w:bCs/>
          <w:lang w:eastAsia="es-MX"/>
        </w:rPr>
      </w:pPr>
    </w:p>
    <w:p w14:paraId="62D796A2" w14:textId="49D938D5" w:rsidR="00BC1AAD" w:rsidRDefault="00BC1AAD" w:rsidP="00647E95">
      <w:pPr>
        <w:autoSpaceDE w:val="0"/>
        <w:autoSpaceDN w:val="0"/>
        <w:adjustRightInd w:val="0"/>
        <w:spacing w:after="0"/>
        <w:jc w:val="both"/>
        <w:rPr>
          <w:rFonts w:ascii="Arial" w:hAnsi="Arial" w:cs="Arial"/>
          <w:bCs/>
          <w:i/>
          <w:lang w:eastAsia="es-MX"/>
        </w:rPr>
      </w:pPr>
      <w:r>
        <w:rPr>
          <w:rFonts w:ascii="Arial" w:hAnsi="Arial" w:cs="Arial"/>
          <w:bCs/>
          <w:lang w:eastAsia="es-MX"/>
        </w:rPr>
        <w:t>2.-anexo ofrecido por el quejoso, relativo a la orden de aprehensión la cual se describe de la siguiente manera: “</w:t>
      </w:r>
      <w:r>
        <w:rPr>
          <w:rFonts w:ascii="Arial" w:hAnsi="Arial" w:cs="Arial"/>
          <w:bCs/>
          <w:i/>
          <w:lang w:eastAsia="es-MX"/>
        </w:rPr>
        <w:t xml:space="preserve">En la ciudad de Torreón, Coahuila de Zaragoza, siendo el día trece de marzo de dos mil veintiuno, el suscrito Licenciado </w:t>
      </w:r>
      <w:r w:rsidR="006569CC">
        <w:rPr>
          <w:rFonts w:ascii="Arial" w:hAnsi="Arial" w:cs="Arial"/>
          <w:bCs/>
          <w:i/>
          <w:lang w:eastAsia="es-MX"/>
        </w:rPr>
        <w:t>A2</w:t>
      </w:r>
      <w:r>
        <w:rPr>
          <w:rFonts w:ascii="Arial" w:hAnsi="Arial" w:cs="Arial"/>
          <w:bCs/>
          <w:i/>
          <w:lang w:eastAsia="es-MX"/>
        </w:rPr>
        <w:t xml:space="preserve">, Juez de Primera Instancia en Materia Penal del Sistema Acusatorio y oral del Distrito Judicial de Torreón, con residencia en esta ciudad, mediante la presente expido la presente ORDEN DE APREHENSIÓN de </w:t>
      </w:r>
      <w:r w:rsidR="00EF1751">
        <w:rPr>
          <w:rFonts w:ascii="Arial" w:hAnsi="Arial" w:cs="Arial"/>
          <w:bCs/>
          <w:i/>
          <w:lang w:eastAsia="es-MX"/>
        </w:rPr>
        <w:t>esta</w:t>
      </w:r>
      <w:r>
        <w:rPr>
          <w:rFonts w:ascii="Arial" w:hAnsi="Arial" w:cs="Arial"/>
          <w:bCs/>
          <w:i/>
          <w:lang w:eastAsia="es-MX"/>
        </w:rPr>
        <w:t xml:space="preserve"> fecha, derivada de la causa penal número </w:t>
      </w:r>
      <w:r w:rsidR="006569CC">
        <w:rPr>
          <w:rFonts w:ascii="Arial" w:hAnsi="Arial" w:cs="Arial"/>
          <w:bCs/>
          <w:i/>
          <w:lang w:eastAsia="es-MX"/>
        </w:rPr>
        <w:t>XXX</w:t>
      </w:r>
      <w:r>
        <w:rPr>
          <w:rFonts w:ascii="Arial" w:hAnsi="Arial" w:cs="Arial"/>
          <w:bCs/>
          <w:i/>
          <w:lang w:eastAsia="es-MX"/>
        </w:rPr>
        <w:t>/2021, formada con mot</w:t>
      </w:r>
      <w:r w:rsidR="00EF1751">
        <w:rPr>
          <w:rFonts w:ascii="Arial" w:hAnsi="Arial" w:cs="Arial"/>
          <w:bCs/>
          <w:i/>
          <w:lang w:eastAsia="es-MX"/>
        </w:rPr>
        <w:t>i</w:t>
      </w:r>
      <w:r>
        <w:rPr>
          <w:rFonts w:ascii="Arial" w:hAnsi="Arial" w:cs="Arial"/>
          <w:bCs/>
          <w:i/>
          <w:lang w:eastAsia="es-MX"/>
        </w:rPr>
        <w:t xml:space="preserve">vo de la investigación </w:t>
      </w:r>
      <w:r w:rsidR="00EF1751">
        <w:rPr>
          <w:rFonts w:ascii="Arial" w:hAnsi="Arial" w:cs="Arial"/>
          <w:bCs/>
          <w:i/>
          <w:lang w:eastAsia="es-MX"/>
        </w:rPr>
        <w:t xml:space="preserve">en contra de </w:t>
      </w:r>
      <w:r w:rsidR="006569CC">
        <w:rPr>
          <w:rFonts w:ascii="Arial" w:hAnsi="Arial" w:cs="Arial"/>
          <w:bCs/>
          <w:i/>
          <w:lang w:eastAsia="es-MX"/>
        </w:rPr>
        <w:t>X</w:t>
      </w:r>
      <w:r w:rsidR="00EF1751">
        <w:rPr>
          <w:rFonts w:ascii="Arial" w:hAnsi="Arial" w:cs="Arial"/>
          <w:bCs/>
          <w:i/>
          <w:lang w:eastAsia="es-MX"/>
        </w:rPr>
        <w:t xml:space="preserve">, </w:t>
      </w:r>
      <w:r w:rsidR="006569CC">
        <w:rPr>
          <w:rFonts w:ascii="Arial" w:hAnsi="Arial" w:cs="Arial"/>
          <w:bCs/>
          <w:i/>
          <w:lang w:eastAsia="es-MX"/>
        </w:rPr>
        <w:t>AG1</w:t>
      </w:r>
      <w:r w:rsidR="00EF1751">
        <w:rPr>
          <w:rFonts w:ascii="Arial" w:hAnsi="Arial" w:cs="Arial"/>
          <w:bCs/>
          <w:i/>
          <w:lang w:eastAsia="es-MX"/>
        </w:rPr>
        <w:t xml:space="preserve"> y </w:t>
      </w:r>
      <w:r w:rsidR="006569CC">
        <w:rPr>
          <w:rFonts w:ascii="Arial" w:hAnsi="Arial" w:cs="Arial"/>
          <w:bCs/>
          <w:i/>
          <w:lang w:eastAsia="es-MX"/>
        </w:rPr>
        <w:t>X2</w:t>
      </w:r>
      <w:r w:rsidR="00EF1751">
        <w:rPr>
          <w:rFonts w:ascii="Arial" w:hAnsi="Arial" w:cs="Arial"/>
          <w:bCs/>
          <w:i/>
          <w:lang w:eastAsia="es-MX"/>
        </w:rPr>
        <w:t xml:space="preserve">, por el delito de Robo de Cuantía Menor calificado por haber sido cometido a vehículo automotor previsto sancionado por los artículos 276, 277, 278, 279 fracción I, 284 fracción IV del Código Penal Vigente en el Estado de Coahuila; cometido en perjuicio de </w:t>
      </w:r>
      <w:r w:rsidR="006569CC">
        <w:rPr>
          <w:rFonts w:ascii="Arial" w:hAnsi="Arial" w:cs="Arial"/>
          <w:bCs/>
          <w:i/>
          <w:lang w:eastAsia="es-MX"/>
        </w:rPr>
        <w:t>X3</w:t>
      </w:r>
      <w:r w:rsidR="00EF1751">
        <w:rPr>
          <w:rFonts w:ascii="Arial" w:hAnsi="Arial" w:cs="Arial"/>
          <w:bCs/>
          <w:i/>
          <w:lang w:eastAsia="es-MX"/>
        </w:rPr>
        <w:t xml:space="preserve">; orden de captura girada con motivo de la solicitud que el Agente del Ministerio Público </w:t>
      </w:r>
      <w:r w:rsidR="006569CC">
        <w:rPr>
          <w:rFonts w:ascii="Arial" w:hAnsi="Arial" w:cs="Arial"/>
          <w:bCs/>
          <w:i/>
          <w:lang w:eastAsia="es-MX"/>
        </w:rPr>
        <w:t>A3</w:t>
      </w:r>
      <w:r w:rsidR="00EF1751">
        <w:rPr>
          <w:rFonts w:ascii="Arial" w:hAnsi="Arial" w:cs="Arial"/>
          <w:bCs/>
          <w:i/>
          <w:lang w:eastAsia="es-MX"/>
        </w:rPr>
        <w:t>.</w:t>
      </w:r>
    </w:p>
    <w:p w14:paraId="185D3AA7" w14:textId="5788951D" w:rsidR="00EF1751" w:rsidRDefault="00EF1751" w:rsidP="00647E95">
      <w:pPr>
        <w:autoSpaceDE w:val="0"/>
        <w:autoSpaceDN w:val="0"/>
        <w:adjustRightInd w:val="0"/>
        <w:spacing w:after="0"/>
        <w:jc w:val="both"/>
        <w:rPr>
          <w:rFonts w:ascii="Arial" w:hAnsi="Arial" w:cs="Arial"/>
          <w:bCs/>
          <w:i/>
          <w:lang w:eastAsia="es-MX"/>
        </w:rPr>
      </w:pPr>
      <w:r>
        <w:rPr>
          <w:rFonts w:ascii="Arial" w:hAnsi="Arial" w:cs="Arial"/>
          <w:bCs/>
          <w:i/>
          <w:lang w:eastAsia="es-MX"/>
        </w:rPr>
        <w:lastRenderedPageBreak/>
        <w:t>Transcripción de los pintos resolutivos de la orden de aprehensión librada.</w:t>
      </w:r>
    </w:p>
    <w:p w14:paraId="5AEDE254" w14:textId="3F1D3F59" w:rsidR="00EF1751" w:rsidRDefault="00EF1751" w:rsidP="00647E95">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“…Primero: el día de hoy trece de marzo del año </w:t>
      </w:r>
      <w:proofErr w:type="gramStart"/>
      <w:r>
        <w:rPr>
          <w:rFonts w:ascii="Arial" w:hAnsi="Arial" w:cs="Arial"/>
          <w:bCs/>
          <w:i/>
          <w:lang w:eastAsia="es-MX"/>
        </w:rPr>
        <w:t>dos mil veintiuno</w:t>
      </w:r>
      <w:proofErr w:type="gramEnd"/>
      <w:r>
        <w:rPr>
          <w:rFonts w:ascii="Arial" w:hAnsi="Arial" w:cs="Arial"/>
          <w:bCs/>
          <w:i/>
          <w:lang w:eastAsia="es-MX"/>
        </w:rPr>
        <w:t xml:space="preserve">, siendo las (14:06) catorce horas con seis minutos se gira orden de aprehensión en contra de </w:t>
      </w:r>
      <w:r w:rsidR="006569CC">
        <w:rPr>
          <w:rFonts w:ascii="Arial" w:hAnsi="Arial" w:cs="Arial"/>
          <w:bCs/>
          <w:i/>
          <w:lang w:eastAsia="es-MX"/>
        </w:rPr>
        <w:t>X</w:t>
      </w:r>
      <w:r>
        <w:rPr>
          <w:rFonts w:ascii="Arial" w:hAnsi="Arial" w:cs="Arial"/>
          <w:bCs/>
          <w:i/>
          <w:lang w:eastAsia="es-MX"/>
        </w:rPr>
        <w:t xml:space="preserve">, </w:t>
      </w:r>
      <w:r w:rsidR="006569CC">
        <w:rPr>
          <w:rFonts w:ascii="Arial" w:hAnsi="Arial" w:cs="Arial"/>
          <w:bCs/>
          <w:i/>
          <w:lang w:eastAsia="es-MX"/>
        </w:rPr>
        <w:t>AG1</w:t>
      </w:r>
      <w:r>
        <w:rPr>
          <w:rFonts w:ascii="Arial" w:hAnsi="Arial" w:cs="Arial"/>
          <w:bCs/>
          <w:i/>
          <w:lang w:eastAsia="es-MX"/>
        </w:rPr>
        <w:t xml:space="preserve"> y </w:t>
      </w:r>
      <w:r w:rsidR="006569CC">
        <w:rPr>
          <w:rFonts w:ascii="Arial" w:hAnsi="Arial" w:cs="Arial"/>
          <w:bCs/>
          <w:i/>
          <w:lang w:eastAsia="es-MX"/>
        </w:rPr>
        <w:t>X2</w:t>
      </w:r>
      <w:r>
        <w:rPr>
          <w:rFonts w:ascii="Arial" w:hAnsi="Arial" w:cs="Arial"/>
          <w:bCs/>
          <w:i/>
          <w:lang w:eastAsia="es-MX"/>
        </w:rPr>
        <w:t xml:space="preserve">, por su probable responsabilidad en el delito de Robo de Cuantía menor Calificado por Haber sido Cometido a Vehículo automotor previsto y sancionado por los artículos 276, 2778, 278, 279 fracción I, 284 fracción IV del Código Penal Vigente en el Estado de Coahuila; cometidos en perjuicio de </w:t>
      </w:r>
      <w:r w:rsidR="006569CC">
        <w:rPr>
          <w:rFonts w:ascii="Arial" w:hAnsi="Arial" w:cs="Arial"/>
          <w:bCs/>
          <w:i/>
          <w:lang w:eastAsia="es-MX"/>
        </w:rPr>
        <w:t>X3</w:t>
      </w:r>
      <w:r>
        <w:rPr>
          <w:rFonts w:ascii="Arial" w:hAnsi="Arial" w:cs="Arial"/>
          <w:bCs/>
          <w:i/>
          <w:lang w:eastAsia="es-MX"/>
        </w:rPr>
        <w:t>.</w:t>
      </w:r>
    </w:p>
    <w:p w14:paraId="2672C648" w14:textId="2C616171" w:rsidR="00EF1751" w:rsidRDefault="00EF1751" w:rsidP="00647E95">
      <w:pPr>
        <w:autoSpaceDE w:val="0"/>
        <w:autoSpaceDN w:val="0"/>
        <w:adjustRightInd w:val="0"/>
        <w:spacing w:after="0"/>
        <w:jc w:val="both"/>
        <w:rPr>
          <w:rFonts w:ascii="Arial" w:hAnsi="Arial" w:cs="Arial"/>
          <w:bCs/>
          <w:i/>
          <w:lang w:eastAsia="es-MX"/>
        </w:rPr>
      </w:pPr>
      <w:r>
        <w:rPr>
          <w:rFonts w:ascii="Arial" w:hAnsi="Arial" w:cs="Arial"/>
          <w:bCs/>
          <w:i/>
          <w:lang w:eastAsia="es-MX"/>
        </w:rPr>
        <w:t>SEGUNDO: Se establecen que esta orden de aprehensión se gira por hechos acontecidos el día</w:t>
      </w:r>
      <w:r w:rsidR="00EE29B1">
        <w:rPr>
          <w:rFonts w:ascii="Arial" w:hAnsi="Arial" w:cs="Arial"/>
          <w:bCs/>
          <w:i/>
          <w:lang w:eastAsia="es-MX"/>
        </w:rPr>
        <w:t xml:space="preserve"> 09 de marzo del año 2021, en la esquina del Boulevard Libertas y calle del Llano del fraccionamiento </w:t>
      </w:r>
      <w:proofErr w:type="spellStart"/>
      <w:r w:rsidR="00EE29B1">
        <w:rPr>
          <w:rFonts w:ascii="Arial" w:hAnsi="Arial" w:cs="Arial"/>
          <w:bCs/>
          <w:i/>
          <w:lang w:eastAsia="es-MX"/>
        </w:rPr>
        <w:t>Monterreal</w:t>
      </w:r>
      <w:proofErr w:type="spellEnd"/>
      <w:r w:rsidR="00EE29B1">
        <w:rPr>
          <w:rFonts w:ascii="Arial" w:hAnsi="Arial" w:cs="Arial"/>
          <w:bCs/>
          <w:i/>
          <w:lang w:eastAsia="es-MX"/>
        </w:rPr>
        <w:t xml:space="preserve"> de esta ciudad de Torreón, Coahuila.</w:t>
      </w:r>
    </w:p>
    <w:p w14:paraId="2EE3F136" w14:textId="24081DF0" w:rsidR="00EE29B1" w:rsidRDefault="00EE29B1" w:rsidP="00647E95">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TERCERO: En términos del artículo 67 del Código Nacional de Procedimientos Penales, se orden la transcripción de la presente resolución, </w:t>
      </w:r>
      <w:proofErr w:type="gramStart"/>
      <w:r>
        <w:rPr>
          <w:rFonts w:ascii="Arial" w:hAnsi="Arial" w:cs="Arial"/>
          <w:bCs/>
          <w:i/>
          <w:lang w:eastAsia="es-MX"/>
        </w:rPr>
        <w:t>que</w:t>
      </w:r>
      <w:proofErr w:type="gramEnd"/>
      <w:r>
        <w:rPr>
          <w:rFonts w:ascii="Arial" w:hAnsi="Arial" w:cs="Arial"/>
          <w:bCs/>
          <w:i/>
          <w:lang w:eastAsia="es-MX"/>
        </w:rPr>
        <w:t xml:space="preserve"> al tratarse la presente orden de aprehensión, de un acto de molestia y con fundamento en el artículo 143 párrafo V del Código Nacional de Procedimientos Penales, se ordena que se entregada al Ministerio Público los puntos resolutivos de la misma para los efectos legales conducentes.</w:t>
      </w:r>
    </w:p>
    <w:p w14:paraId="667150E2" w14:textId="261D392E" w:rsidR="008E2E19" w:rsidRDefault="008E2E19" w:rsidP="00647E95">
      <w:pPr>
        <w:autoSpaceDE w:val="0"/>
        <w:autoSpaceDN w:val="0"/>
        <w:adjustRightInd w:val="0"/>
        <w:spacing w:after="0"/>
        <w:jc w:val="both"/>
        <w:rPr>
          <w:rFonts w:ascii="Arial" w:hAnsi="Arial" w:cs="Arial"/>
          <w:bCs/>
          <w:i/>
          <w:lang w:eastAsia="es-MX"/>
        </w:rPr>
      </w:pPr>
      <w:proofErr w:type="gramStart"/>
      <w:r>
        <w:rPr>
          <w:rFonts w:ascii="Arial" w:hAnsi="Arial" w:cs="Arial"/>
          <w:bCs/>
          <w:i/>
          <w:lang w:eastAsia="es-MX"/>
        </w:rPr>
        <w:t>CUARTO.-</w:t>
      </w:r>
      <w:proofErr w:type="gramEnd"/>
      <w:r>
        <w:rPr>
          <w:rFonts w:ascii="Arial" w:hAnsi="Arial" w:cs="Arial"/>
          <w:bCs/>
          <w:i/>
          <w:lang w:eastAsia="es-MX"/>
        </w:rPr>
        <w:t xml:space="preserve"> Esta orden de captura se entregara al Ministerio Público en la forma que permita sea cumplimentada por elementos que se encuentra bajo su mando, en términos de los artículos 143 y 145 del Código Nacional de Procedimientos Penales.</w:t>
      </w:r>
    </w:p>
    <w:p w14:paraId="46AFC9EE" w14:textId="5F5570AC" w:rsidR="00BC1AAD" w:rsidRDefault="008E2E19" w:rsidP="006569CC">
      <w:pPr>
        <w:autoSpaceDE w:val="0"/>
        <w:autoSpaceDN w:val="0"/>
        <w:adjustRightInd w:val="0"/>
        <w:spacing w:after="0"/>
        <w:jc w:val="both"/>
        <w:rPr>
          <w:rFonts w:ascii="Arial" w:hAnsi="Arial" w:cs="Arial"/>
          <w:bCs/>
          <w:i/>
          <w:lang w:eastAsia="es-MX"/>
        </w:rPr>
      </w:pPr>
      <w:proofErr w:type="gramStart"/>
      <w:r>
        <w:rPr>
          <w:rFonts w:ascii="Arial" w:hAnsi="Arial" w:cs="Arial"/>
          <w:bCs/>
          <w:i/>
          <w:lang w:eastAsia="es-MX"/>
        </w:rPr>
        <w:t>QUINTO.-</w:t>
      </w:r>
      <w:proofErr w:type="gramEnd"/>
      <w:r>
        <w:rPr>
          <w:rFonts w:ascii="Arial" w:hAnsi="Arial" w:cs="Arial"/>
          <w:bCs/>
          <w:i/>
          <w:lang w:eastAsia="es-MX"/>
        </w:rPr>
        <w:t xml:space="preserve"> Se hace del conocimiento, que desde este momento al Ministerio Público tanto el cómo los elementos policiacos que cumplimenten esta orden, deben informar de manera inmediata apenas den cumplimiento con la misma al Órgano Jurisdiccional a través de la Administración, para estar en condiciones de continuar con el procedimiento y en su caso llevar a cabo la audiencia inicial que en derecho corresponda.</w:t>
      </w:r>
    </w:p>
    <w:p w14:paraId="6BD064A0" w14:textId="77777777" w:rsidR="006569CC" w:rsidRPr="006569CC" w:rsidRDefault="006569CC" w:rsidP="006569CC">
      <w:pPr>
        <w:autoSpaceDE w:val="0"/>
        <w:autoSpaceDN w:val="0"/>
        <w:adjustRightInd w:val="0"/>
        <w:spacing w:after="0"/>
        <w:jc w:val="both"/>
        <w:rPr>
          <w:rFonts w:ascii="Arial" w:hAnsi="Arial" w:cs="Arial"/>
          <w:bCs/>
          <w:i/>
          <w:lang w:eastAsia="es-MX"/>
        </w:rPr>
      </w:pPr>
    </w:p>
    <w:p w14:paraId="0AF8B18C" w14:textId="60E2822E" w:rsidR="0080706E" w:rsidRPr="00857E9A" w:rsidRDefault="0080706E" w:rsidP="00647E95">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14:paraId="2A66BC5F" w14:textId="729F748B" w:rsidR="0080706E" w:rsidRDefault="0080706E" w:rsidP="00672548">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672548">
        <w:rPr>
          <w:rFonts w:ascii="Arial" w:hAnsi="Arial" w:cs="Arial"/>
          <w:bCs/>
          <w:lang w:eastAsia="es-MX"/>
        </w:rPr>
        <w:t xml:space="preserve">Informe rendido en fecha 15 de abril del presente año, signado por el </w:t>
      </w:r>
      <w:r w:rsidR="006569CC">
        <w:rPr>
          <w:rFonts w:ascii="Arial" w:hAnsi="Arial" w:cs="Arial"/>
          <w:bCs/>
          <w:lang w:eastAsia="es-MX"/>
        </w:rPr>
        <w:t>A1</w:t>
      </w:r>
      <w:r w:rsidR="00672548">
        <w:rPr>
          <w:rFonts w:ascii="Arial" w:hAnsi="Arial" w:cs="Arial"/>
          <w:bCs/>
          <w:lang w:eastAsia="es-MX"/>
        </w:rPr>
        <w:t xml:space="preserve"> en su calidad de Director del Centro Penitenciario de Torreón Coahuila, el cual señala: “</w:t>
      </w:r>
      <w:r w:rsidR="00672548">
        <w:rPr>
          <w:rFonts w:ascii="Arial" w:hAnsi="Arial" w:cs="Arial"/>
          <w:bCs/>
          <w:i/>
          <w:lang w:eastAsia="es-MX"/>
        </w:rPr>
        <w:t>En atención a lo solicitado en su oficio anotado al rubro de fecha (06) seis de abril del año en curso, derivado del expediente CDHEC/2/2020/</w:t>
      </w:r>
      <w:r w:rsidR="006569CC">
        <w:rPr>
          <w:rFonts w:ascii="Arial" w:hAnsi="Arial" w:cs="Arial"/>
          <w:bCs/>
          <w:i/>
          <w:lang w:eastAsia="es-MX"/>
        </w:rPr>
        <w:t>XXX</w:t>
      </w:r>
      <w:r w:rsidR="00672548">
        <w:rPr>
          <w:rFonts w:ascii="Arial" w:hAnsi="Arial" w:cs="Arial"/>
          <w:bCs/>
          <w:i/>
          <w:lang w:eastAsia="es-MX"/>
        </w:rPr>
        <w:t xml:space="preserve">/Q, relacionado con la queja interpuesta por el C. </w:t>
      </w:r>
      <w:r w:rsidR="006569CC">
        <w:rPr>
          <w:rFonts w:ascii="Arial" w:hAnsi="Arial" w:cs="Arial"/>
          <w:bCs/>
          <w:i/>
          <w:lang w:eastAsia="es-MX"/>
        </w:rPr>
        <w:t>Q1</w:t>
      </w:r>
      <w:r w:rsidR="00672548">
        <w:rPr>
          <w:rFonts w:ascii="Arial" w:hAnsi="Arial" w:cs="Arial"/>
          <w:bCs/>
          <w:i/>
          <w:lang w:eastAsia="es-MX"/>
        </w:rPr>
        <w:t>, quien refiere hechos presuntamente violatorios a los derechos humanos como Violación al Derecho a la Igualdad y Trato Digno en su modalidad de Violación a los Derechos de los Reclusos o Internos, que se atribuyen a servidores públicos adscritos a este Centro Penitenciario; al respecto por medio del presente, me permito informar a usted lo siguiente:</w:t>
      </w:r>
    </w:p>
    <w:p w14:paraId="1C0307B4" w14:textId="77777777" w:rsidR="005430E3" w:rsidRDefault="005430E3" w:rsidP="00672548">
      <w:pPr>
        <w:autoSpaceDE w:val="0"/>
        <w:autoSpaceDN w:val="0"/>
        <w:adjustRightInd w:val="0"/>
        <w:spacing w:after="0"/>
        <w:jc w:val="both"/>
        <w:rPr>
          <w:rFonts w:ascii="Arial" w:hAnsi="Arial" w:cs="Arial"/>
          <w:bCs/>
          <w:i/>
          <w:lang w:eastAsia="es-MX"/>
        </w:rPr>
      </w:pPr>
      <w:r>
        <w:rPr>
          <w:rFonts w:ascii="Arial" w:hAnsi="Arial" w:cs="Arial"/>
          <w:bCs/>
          <w:i/>
          <w:lang w:eastAsia="es-MX"/>
        </w:rPr>
        <w:t>Ingreso a este Centro Penitenciario en fecha 13 de marzo del 2021, por el delito de “Robo de cuantía menor calificado por haber sido cometido a vehículo automotor y por tres o más personas”, a disposición del C. Juez de primera instancia en materia Penal del Sistema acusatorio y Oral del Distrito Judicial de Torreón, Coahuila, por lo que se le instruyó la causa penal 461/2021, en fecha 14 de marzo del 2021 se le dictó auto de vinculación a Proceso así mismo se le decretó la medida cautelar de Prisión Preventiva, justificada por el tiempo que dure el proceso.</w:t>
      </w:r>
    </w:p>
    <w:p w14:paraId="7EB30BD0" w14:textId="2C8B6781" w:rsidR="005430E3" w:rsidRDefault="005430E3" w:rsidP="00672548">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En cuanto a la autorización de las visitas, esta Autoridad Penitenciaria, ACEPTA la conciliación propuesta por la referida comisión, en ese sentido el C. </w:t>
      </w:r>
      <w:r w:rsidR="006569CC">
        <w:rPr>
          <w:rFonts w:ascii="Arial" w:hAnsi="Arial" w:cs="Arial"/>
          <w:bCs/>
          <w:i/>
          <w:lang w:eastAsia="es-MX"/>
        </w:rPr>
        <w:t>Q1</w:t>
      </w:r>
      <w:r>
        <w:rPr>
          <w:rFonts w:ascii="Arial" w:hAnsi="Arial" w:cs="Arial"/>
          <w:bCs/>
          <w:i/>
          <w:lang w:eastAsia="es-MX"/>
        </w:rPr>
        <w:t xml:space="preserve">, deberá de </w:t>
      </w:r>
      <w:r>
        <w:rPr>
          <w:rFonts w:ascii="Arial" w:hAnsi="Arial" w:cs="Arial"/>
          <w:bCs/>
          <w:i/>
          <w:lang w:eastAsia="es-MX"/>
        </w:rPr>
        <w:lastRenderedPageBreak/>
        <w:t xml:space="preserve">presentarse en las </w:t>
      </w:r>
      <w:r w:rsidR="00ED46AE">
        <w:rPr>
          <w:rFonts w:ascii="Arial" w:hAnsi="Arial" w:cs="Arial"/>
          <w:bCs/>
          <w:i/>
          <w:lang w:eastAsia="es-MX"/>
        </w:rPr>
        <w:t>instalaciones</w:t>
      </w:r>
      <w:r>
        <w:rPr>
          <w:rFonts w:ascii="Arial" w:hAnsi="Arial" w:cs="Arial"/>
          <w:bCs/>
          <w:i/>
          <w:lang w:eastAsia="es-MX"/>
        </w:rPr>
        <w:t xml:space="preserve"> de este </w:t>
      </w:r>
      <w:r w:rsidR="00ED46AE">
        <w:rPr>
          <w:rFonts w:ascii="Arial" w:hAnsi="Arial" w:cs="Arial"/>
          <w:bCs/>
          <w:i/>
          <w:lang w:eastAsia="es-MX"/>
        </w:rPr>
        <w:t>Centro</w:t>
      </w:r>
      <w:r>
        <w:rPr>
          <w:rFonts w:ascii="Arial" w:hAnsi="Arial" w:cs="Arial"/>
          <w:bCs/>
          <w:i/>
          <w:lang w:eastAsia="es-MX"/>
        </w:rPr>
        <w:t xml:space="preserve"> Penitenciario y proporcionar identificación oficial para que le sea proporcionado el pase de</w:t>
      </w:r>
      <w:r w:rsidR="00ED46AE">
        <w:rPr>
          <w:rFonts w:ascii="Arial" w:hAnsi="Arial" w:cs="Arial"/>
          <w:bCs/>
          <w:i/>
          <w:lang w:eastAsia="es-MX"/>
        </w:rPr>
        <w:t xml:space="preserve"> </w:t>
      </w:r>
      <w:r>
        <w:rPr>
          <w:rFonts w:ascii="Arial" w:hAnsi="Arial" w:cs="Arial"/>
          <w:bCs/>
          <w:i/>
          <w:lang w:eastAsia="es-MX"/>
        </w:rPr>
        <w:t xml:space="preserve">visita familiar con la PPL den nombre </w:t>
      </w:r>
      <w:r w:rsidR="006569CC">
        <w:rPr>
          <w:rFonts w:ascii="Arial" w:hAnsi="Arial" w:cs="Arial"/>
          <w:bCs/>
          <w:i/>
          <w:lang w:eastAsia="es-MX"/>
        </w:rPr>
        <w:t>Q1</w:t>
      </w:r>
      <w:r>
        <w:rPr>
          <w:rFonts w:ascii="Arial" w:hAnsi="Arial" w:cs="Arial"/>
          <w:bCs/>
          <w:i/>
          <w:lang w:eastAsia="es-MX"/>
        </w:rPr>
        <w:t>, en virtud de que el mismo ya fue expedido.</w:t>
      </w:r>
    </w:p>
    <w:p w14:paraId="2568F435" w14:textId="1F008AE7" w:rsidR="005430E3" w:rsidRDefault="005430E3" w:rsidP="00672548">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En ese sentido, Se niega categóricamente los hechos manifestados por la parte quejosa, toda vez que en </w:t>
      </w:r>
      <w:r w:rsidR="00ED46AE">
        <w:rPr>
          <w:rFonts w:ascii="Arial" w:hAnsi="Arial" w:cs="Arial"/>
          <w:bCs/>
          <w:i/>
          <w:lang w:eastAsia="es-MX"/>
        </w:rPr>
        <w:t>ningún</w:t>
      </w:r>
      <w:r>
        <w:rPr>
          <w:rFonts w:ascii="Arial" w:hAnsi="Arial" w:cs="Arial"/>
          <w:bCs/>
          <w:i/>
          <w:lang w:eastAsia="es-MX"/>
        </w:rPr>
        <w:t xml:space="preserve"> momento se le han violentado sus derechos humanos.</w:t>
      </w:r>
    </w:p>
    <w:p w14:paraId="1C32903B" w14:textId="77777777" w:rsidR="005430E3" w:rsidRDefault="005430E3" w:rsidP="00672548">
      <w:pPr>
        <w:autoSpaceDE w:val="0"/>
        <w:autoSpaceDN w:val="0"/>
        <w:adjustRightInd w:val="0"/>
        <w:spacing w:after="0"/>
        <w:jc w:val="both"/>
        <w:rPr>
          <w:rFonts w:ascii="Arial" w:hAnsi="Arial" w:cs="Arial"/>
          <w:bCs/>
          <w:i/>
          <w:lang w:eastAsia="es-MX"/>
        </w:rPr>
      </w:pPr>
      <w:r>
        <w:rPr>
          <w:rFonts w:ascii="Arial" w:hAnsi="Arial" w:cs="Arial"/>
          <w:bCs/>
          <w:i/>
          <w:lang w:eastAsia="es-MX"/>
        </w:rPr>
        <w:t>Se adjunta dictamen médico.</w:t>
      </w:r>
    </w:p>
    <w:p w14:paraId="7878DBBD" w14:textId="77777777" w:rsidR="005430E3" w:rsidRDefault="005430E3" w:rsidP="00672548">
      <w:pPr>
        <w:autoSpaceDE w:val="0"/>
        <w:autoSpaceDN w:val="0"/>
        <w:adjustRightInd w:val="0"/>
        <w:spacing w:after="0"/>
        <w:jc w:val="both"/>
        <w:rPr>
          <w:rFonts w:ascii="Arial" w:hAnsi="Arial" w:cs="Arial"/>
          <w:bCs/>
          <w:i/>
          <w:lang w:eastAsia="es-MX"/>
        </w:rPr>
      </w:pPr>
      <w:r>
        <w:rPr>
          <w:rFonts w:ascii="Arial" w:hAnsi="Arial" w:cs="Arial"/>
          <w:bCs/>
          <w:i/>
          <w:lang w:eastAsia="es-MX"/>
        </w:rPr>
        <w:t>Lo anterior conforme a lo dispuesto por los artículos 200, 202, 23, 204, 205 y demás relativos del reglamento interior de los Centros Penitenciarios del Estado de Coahuila de Zaragoza.</w:t>
      </w:r>
    </w:p>
    <w:p w14:paraId="189FB3B9" w14:textId="3CB2E9B0" w:rsidR="00672548" w:rsidRPr="00672548" w:rsidRDefault="005430E3" w:rsidP="00672548">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Sin otro particular, por el momento, le reitero mi atenta y distinguida consideración. </w:t>
      </w:r>
    </w:p>
    <w:p w14:paraId="3C77E6D7" w14:textId="77777777" w:rsidR="001C4BF9" w:rsidRDefault="001C4BF9" w:rsidP="00647E95">
      <w:pPr>
        <w:autoSpaceDE w:val="0"/>
        <w:autoSpaceDN w:val="0"/>
        <w:adjustRightInd w:val="0"/>
        <w:spacing w:after="0"/>
        <w:jc w:val="center"/>
        <w:rPr>
          <w:rFonts w:ascii="Arial" w:hAnsi="Arial" w:cs="Arial"/>
          <w:b/>
          <w:bCs/>
          <w:lang w:eastAsia="es-MX"/>
        </w:rPr>
      </w:pPr>
    </w:p>
    <w:p w14:paraId="0296D277" w14:textId="1D09BF11" w:rsidR="0080706E" w:rsidRPr="006569CC" w:rsidRDefault="0080706E" w:rsidP="006569CC">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3599AEFF" w14:textId="1FFF320E" w:rsidR="00563769" w:rsidRDefault="001729E9" w:rsidP="00647E95">
      <w:pPr>
        <w:autoSpaceDE w:val="0"/>
        <w:autoSpaceDN w:val="0"/>
        <w:adjustRightInd w:val="0"/>
        <w:spacing w:after="0"/>
        <w:jc w:val="both"/>
        <w:rPr>
          <w:rFonts w:ascii="Arial" w:hAnsi="Arial" w:cs="Arial"/>
          <w:lang w:eastAsia="es-ES"/>
        </w:rPr>
      </w:pPr>
      <w:r>
        <w:rPr>
          <w:rFonts w:ascii="Arial" w:hAnsi="Arial" w:cs="Arial"/>
          <w:lang w:eastAsia="es-ES"/>
        </w:rPr>
        <w:t xml:space="preserve">1.- </w:t>
      </w:r>
      <w:r w:rsidR="00563769">
        <w:rPr>
          <w:rFonts w:ascii="Arial" w:hAnsi="Arial" w:cs="Arial"/>
          <w:lang w:eastAsia="es-ES"/>
        </w:rPr>
        <w:t xml:space="preserve">El quejoso señaló que su hijo de nombre </w:t>
      </w:r>
      <w:r w:rsidR="006569CC">
        <w:rPr>
          <w:rFonts w:ascii="Arial" w:hAnsi="Arial" w:cs="Arial"/>
          <w:lang w:eastAsia="es-ES"/>
        </w:rPr>
        <w:t>AG1</w:t>
      </w:r>
      <w:r w:rsidR="00563769">
        <w:rPr>
          <w:rFonts w:ascii="Arial" w:hAnsi="Arial" w:cs="Arial"/>
          <w:lang w:eastAsia="es-ES"/>
        </w:rPr>
        <w:t xml:space="preserve"> fue detenido y a la fecha no tienen conocimiento alguno sobre el estado legal del proceso de su hijo, asimismo no conoce sobre el estado de salud del mismo, toda vez que al momento de la detención sufrió de la mordedura de un perro y por último realizó el trámite del pase de visita sin que de igual manera no se le ha informado sobre el estado de su trámite.</w:t>
      </w:r>
    </w:p>
    <w:p w14:paraId="6F14C5E4" w14:textId="69106904" w:rsidR="0080706E" w:rsidRDefault="00563769" w:rsidP="00647E95">
      <w:pPr>
        <w:autoSpaceDE w:val="0"/>
        <w:autoSpaceDN w:val="0"/>
        <w:adjustRightInd w:val="0"/>
        <w:spacing w:after="0"/>
        <w:jc w:val="both"/>
        <w:rPr>
          <w:rFonts w:ascii="Arial" w:hAnsi="Arial" w:cs="Arial"/>
          <w:lang w:eastAsia="es-ES"/>
        </w:rPr>
      </w:pPr>
      <w:r>
        <w:rPr>
          <w:rFonts w:ascii="Arial" w:hAnsi="Arial" w:cs="Arial"/>
          <w:lang w:eastAsia="es-ES"/>
        </w:rPr>
        <w:t xml:space="preserve"> </w:t>
      </w:r>
    </w:p>
    <w:p w14:paraId="14107F15" w14:textId="5F651219" w:rsidR="00563769" w:rsidRDefault="001C4BF9" w:rsidP="00647E95">
      <w:pPr>
        <w:autoSpaceDE w:val="0"/>
        <w:autoSpaceDN w:val="0"/>
        <w:adjustRightInd w:val="0"/>
        <w:spacing w:after="0"/>
        <w:jc w:val="both"/>
        <w:rPr>
          <w:rFonts w:ascii="Arial" w:hAnsi="Arial" w:cs="Arial"/>
          <w:lang w:eastAsia="es-ES"/>
        </w:rPr>
      </w:pPr>
      <w:r>
        <w:rPr>
          <w:rFonts w:ascii="Arial" w:hAnsi="Arial" w:cs="Arial"/>
          <w:lang w:eastAsia="es-ES"/>
        </w:rPr>
        <w:t xml:space="preserve">2.- </w:t>
      </w:r>
      <w:r w:rsidR="00563769">
        <w:rPr>
          <w:rFonts w:ascii="Arial" w:hAnsi="Arial" w:cs="Arial"/>
          <w:lang w:eastAsia="es-ES"/>
        </w:rPr>
        <w:t xml:space="preserve">La autoridad señalada como responsable acepto la conciliación propuesta por esta Comisión en los términos de que se le informe sobre el estado de Salud de su hijo </w:t>
      </w:r>
      <w:r w:rsidR="006569CC">
        <w:rPr>
          <w:rFonts w:ascii="Arial" w:hAnsi="Arial" w:cs="Arial"/>
          <w:lang w:eastAsia="es-ES"/>
        </w:rPr>
        <w:t>AG1</w:t>
      </w:r>
      <w:r w:rsidR="00563769">
        <w:rPr>
          <w:rFonts w:ascii="Arial" w:hAnsi="Arial" w:cs="Arial"/>
          <w:lang w:eastAsia="es-ES"/>
        </w:rPr>
        <w:t>, así como el estatus legal de su proceso; solicitando la presencia del quejoso en las instalaciones del Centro Penitenciario, para brindar seguimiento y cumplimiento a las solicitudes realizadas.</w:t>
      </w:r>
    </w:p>
    <w:p w14:paraId="2D2C6F2F" w14:textId="4520BD71" w:rsidR="001C4BF9" w:rsidRDefault="00563769" w:rsidP="00647E95">
      <w:pPr>
        <w:autoSpaceDE w:val="0"/>
        <w:autoSpaceDN w:val="0"/>
        <w:adjustRightInd w:val="0"/>
        <w:spacing w:after="0"/>
        <w:jc w:val="both"/>
        <w:rPr>
          <w:rFonts w:ascii="Arial" w:hAnsi="Arial" w:cs="Arial"/>
          <w:lang w:eastAsia="es-ES"/>
        </w:rPr>
      </w:pPr>
      <w:r>
        <w:rPr>
          <w:rFonts w:ascii="Arial" w:hAnsi="Arial" w:cs="Arial"/>
          <w:lang w:eastAsia="es-ES"/>
        </w:rPr>
        <w:t xml:space="preserve"> </w:t>
      </w:r>
    </w:p>
    <w:p w14:paraId="2A87B30C" w14:textId="077DCEF6" w:rsidR="008C764B" w:rsidRPr="008C764B" w:rsidRDefault="008C764B" w:rsidP="00647E95">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563769">
        <w:rPr>
          <w:rFonts w:ascii="Arial" w:hAnsi="Arial" w:cs="Arial"/>
          <w:bCs/>
          <w:lang w:val="es-MX" w:eastAsia="es-MX"/>
        </w:rPr>
        <w:t xml:space="preserve"> se concluye la presente queja, por medio de la conciliación</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647E95">
      <w:pPr>
        <w:autoSpaceDE w:val="0"/>
        <w:autoSpaceDN w:val="0"/>
        <w:adjustRightInd w:val="0"/>
        <w:spacing w:after="0"/>
        <w:jc w:val="both"/>
        <w:rPr>
          <w:rFonts w:ascii="Arial" w:hAnsi="Arial" w:cs="Arial"/>
          <w:b/>
          <w:bCs/>
          <w:lang w:val="es-MX" w:eastAsia="es-MX"/>
        </w:rPr>
      </w:pPr>
    </w:p>
    <w:p w14:paraId="6E9E1F5D" w14:textId="5C2B0DC5" w:rsidR="008C764B" w:rsidRPr="006569CC" w:rsidRDefault="008C764B" w:rsidP="006569CC">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F54333B" w14:textId="4660D521" w:rsidR="00F6253D" w:rsidRDefault="001729E9" w:rsidP="00647E95">
      <w:pPr>
        <w:autoSpaceDE w:val="0"/>
        <w:autoSpaceDN w:val="0"/>
        <w:adjustRightInd w:val="0"/>
        <w:spacing w:after="0"/>
        <w:jc w:val="both"/>
        <w:rPr>
          <w:rFonts w:ascii="Arial" w:hAnsi="Arial" w:cs="Arial"/>
          <w:sz w:val="16"/>
          <w:szCs w:val="16"/>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8C764B" w:rsidRPr="008C764B">
        <w:rPr>
          <w:rFonts w:ascii="Arial" w:hAnsi="Arial" w:cs="Arial"/>
          <w:bCs/>
          <w:lang w:val="es-MX" w:eastAsia="es-MX"/>
        </w:rPr>
        <w:t>por</w:t>
      </w:r>
      <w:r w:rsidR="00ED46AE">
        <w:rPr>
          <w:rFonts w:ascii="Arial" w:hAnsi="Arial" w:cs="Arial"/>
          <w:bCs/>
          <w:lang w:val="es-MX" w:eastAsia="es-MX"/>
        </w:rPr>
        <w:t xml:space="preserve"> </w:t>
      </w:r>
      <w:r w:rsidR="006569CC">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ciones a Derechos Humanos en</w:t>
      </w:r>
      <w:r w:rsidR="00ED46AE">
        <w:rPr>
          <w:rFonts w:ascii="Arial" w:hAnsi="Arial" w:cs="Arial"/>
          <w:bCs/>
          <w:lang w:val="es-MX" w:eastAsia="es-MX"/>
        </w:rPr>
        <w:t xml:space="preserve"> su</w:t>
      </w:r>
      <w:r>
        <w:rPr>
          <w:rFonts w:ascii="Arial" w:hAnsi="Arial" w:cs="Arial"/>
          <w:bCs/>
          <w:lang w:val="es-MX" w:eastAsia="es-MX"/>
        </w:rPr>
        <w:t xml:space="preserve"> </w:t>
      </w:r>
      <w:r w:rsidR="008C764B" w:rsidRPr="008C764B">
        <w:rPr>
          <w:rFonts w:ascii="Arial" w:hAnsi="Arial" w:cs="Arial"/>
          <w:bCs/>
          <w:lang w:val="es-MX" w:eastAsia="es-MX"/>
        </w:rPr>
        <w:t>agravio</w:t>
      </w:r>
      <w:r w:rsidR="00ED46AE">
        <w:rPr>
          <w:rFonts w:ascii="Arial" w:hAnsi="Arial" w:cs="Arial"/>
          <w:bCs/>
          <w:lang w:val="es-MX" w:eastAsia="es-MX"/>
        </w:rPr>
        <w:t xml:space="preserve"> y de su hijo </w:t>
      </w:r>
      <w:r w:rsidR="006569CC">
        <w:rPr>
          <w:rFonts w:ascii="Arial" w:hAnsi="Arial" w:cs="Arial"/>
          <w:bCs/>
          <w:lang w:val="es-MX" w:eastAsia="es-MX"/>
        </w:rPr>
        <w:t>AG1</w:t>
      </w:r>
      <w:r w:rsidR="008C764B" w:rsidRPr="008C764B">
        <w:rPr>
          <w:rFonts w:ascii="Arial" w:hAnsi="Arial" w:cs="Arial"/>
          <w:bCs/>
          <w:lang w:val="es-MX" w:eastAsia="es-MX"/>
        </w:rPr>
        <w:t>, atr</w:t>
      </w:r>
      <w:r>
        <w:rPr>
          <w:rFonts w:ascii="Arial" w:hAnsi="Arial" w:cs="Arial"/>
          <w:bCs/>
          <w:lang w:val="es-MX" w:eastAsia="es-MX"/>
        </w:rPr>
        <w:t>ibuidas a servidores públicos de</w:t>
      </w:r>
      <w:r w:rsidR="00ED46AE">
        <w:rPr>
          <w:rFonts w:ascii="Arial" w:hAnsi="Arial" w:cs="Arial"/>
          <w:bCs/>
          <w:lang w:val="es-MX" w:eastAsia="es-MX"/>
        </w:rPr>
        <w:t>l Centro Penitenciario de Torreón, Coahuila de Zaragoza</w:t>
      </w:r>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ED46AE">
        <w:rPr>
          <w:rFonts w:ascii="Arial" w:hAnsi="Arial" w:cs="Arial"/>
          <w:lang w:val="es" w:eastAsia="es-MX"/>
        </w:rPr>
        <w:t xml:space="preserve">a </w:t>
      </w:r>
      <w:r w:rsidR="000F6167">
        <w:rPr>
          <w:rFonts w:ascii="Arial" w:hAnsi="Arial" w:cs="Arial"/>
          <w:lang w:val="es" w:eastAsia="es-MX"/>
        </w:rPr>
        <w:t>l</w:t>
      </w:r>
      <w:r w:rsidR="00ED46AE">
        <w:rPr>
          <w:rFonts w:ascii="Arial" w:hAnsi="Arial" w:cs="Arial"/>
          <w:lang w:val="es" w:eastAsia="es-MX"/>
        </w:rPr>
        <w:t>a</w:t>
      </w:r>
      <w:r w:rsidR="000F6167">
        <w:rPr>
          <w:rFonts w:ascii="Arial" w:hAnsi="Arial" w:cs="Arial"/>
          <w:lang w:val="es" w:eastAsia="es-MX"/>
        </w:rPr>
        <w:t xml:space="preserve"> </w:t>
      </w:r>
      <w:r w:rsidR="00ED46AE">
        <w:rPr>
          <w:rFonts w:ascii="Arial" w:hAnsi="Arial" w:cs="Arial"/>
          <w:lang w:val="es" w:eastAsia="es-MX"/>
        </w:rPr>
        <w:t xml:space="preserve">Segunda Visitadora </w:t>
      </w:r>
      <w:r w:rsidR="000F6167" w:rsidRPr="00EA7F93">
        <w:rPr>
          <w:rFonts w:ascii="Arial" w:hAnsi="Arial" w:cs="Arial"/>
          <w:lang w:val="es" w:eastAsia="es-MX"/>
        </w:rPr>
        <w:t xml:space="preserve">Regional de la Comisión de los Derechos Humanos del Estado de Coahuila de Zaragoza. </w:t>
      </w:r>
      <w:r w:rsidR="00ED46AE">
        <w:rPr>
          <w:rFonts w:ascii="Arial" w:hAnsi="Arial" w:cs="Arial"/>
          <w:bCs/>
          <w:lang w:val="es" w:eastAsia="es-MX"/>
        </w:rPr>
        <w:t>----</w:t>
      </w:r>
      <w:r w:rsidR="0067164C">
        <w:rPr>
          <w:rFonts w:ascii="Arial" w:hAnsi="Arial" w:cs="Arial"/>
          <w:bCs/>
          <w:lang w:val="es" w:eastAsia="es-MX"/>
        </w:rPr>
        <w:t>----------------------------------------------------</w:t>
      </w:r>
      <w:r w:rsidR="006569CC">
        <w:rPr>
          <w:rFonts w:ascii="Arial" w:hAnsi="Arial" w:cs="Arial"/>
          <w:bCs/>
          <w:lang w:val="es" w:eastAsia="es-MX"/>
        </w:rPr>
        <w:t>--------------</w:t>
      </w:r>
      <w:bookmarkStart w:id="0" w:name="_GoBack"/>
      <w:bookmarkEnd w:id="0"/>
    </w:p>
    <w:p w14:paraId="241076F0" w14:textId="77777777" w:rsidR="002A7AD5" w:rsidRDefault="002A7AD5" w:rsidP="00647E95">
      <w:pPr>
        <w:autoSpaceDE w:val="0"/>
        <w:autoSpaceDN w:val="0"/>
        <w:adjustRightInd w:val="0"/>
        <w:spacing w:after="0"/>
        <w:jc w:val="both"/>
        <w:rPr>
          <w:rFonts w:ascii="Arial" w:hAnsi="Arial" w:cs="Arial"/>
          <w:sz w:val="16"/>
          <w:szCs w:val="16"/>
          <w:lang w:val="es" w:eastAsia="es-MX"/>
        </w:rPr>
      </w:pPr>
    </w:p>
    <w:p w14:paraId="07F73B8B" w14:textId="77777777" w:rsidR="00841BA1" w:rsidRDefault="00841BA1" w:rsidP="00EA7F93">
      <w:pPr>
        <w:autoSpaceDE w:val="0"/>
        <w:autoSpaceDN w:val="0"/>
        <w:adjustRightInd w:val="0"/>
        <w:spacing w:after="0" w:line="480" w:lineRule="auto"/>
        <w:jc w:val="both"/>
        <w:rPr>
          <w:rFonts w:ascii="Arial" w:hAnsi="Arial" w:cs="Arial"/>
          <w:lang w:val="es" w:eastAsia="es-MX"/>
        </w:rPr>
      </w:pPr>
    </w:p>
    <w:p w14:paraId="4B9E1A6B" w14:textId="77777777" w:rsidR="002C02D9" w:rsidRDefault="002C02D9" w:rsidP="00EA7F93">
      <w:pPr>
        <w:autoSpaceDE w:val="0"/>
        <w:autoSpaceDN w:val="0"/>
        <w:adjustRightInd w:val="0"/>
        <w:spacing w:after="0" w:line="480" w:lineRule="auto"/>
        <w:jc w:val="both"/>
        <w:rPr>
          <w:rFonts w:ascii="Arial" w:hAnsi="Arial" w:cs="Arial"/>
          <w:lang w:val="es" w:eastAsia="es-MX"/>
        </w:rPr>
      </w:pPr>
    </w:p>
    <w:p w14:paraId="1F92DA31" w14:textId="77777777" w:rsidR="00F6253D" w:rsidRDefault="00F6253D" w:rsidP="00EA7F93">
      <w:pPr>
        <w:autoSpaceDE w:val="0"/>
        <w:autoSpaceDN w:val="0"/>
        <w:adjustRightInd w:val="0"/>
        <w:spacing w:after="0" w:line="480" w:lineRule="auto"/>
        <w:jc w:val="both"/>
        <w:rPr>
          <w:rFonts w:ascii="Arial" w:hAnsi="Arial" w:cs="Arial"/>
          <w:lang w:val="es" w:eastAsia="es-MX"/>
        </w:rPr>
      </w:pPr>
    </w:p>
    <w:p w14:paraId="5FC952DB" w14:textId="403C6853" w:rsidR="00F6253D" w:rsidRDefault="00F6253D" w:rsidP="00EA7F93">
      <w:pPr>
        <w:autoSpaceDE w:val="0"/>
        <w:autoSpaceDN w:val="0"/>
        <w:adjustRightInd w:val="0"/>
        <w:spacing w:after="0" w:line="480" w:lineRule="auto"/>
        <w:jc w:val="both"/>
        <w:rPr>
          <w:rFonts w:ascii="Arial" w:hAnsi="Arial" w:cs="Arial"/>
          <w:lang w:val="es" w:eastAsia="es-MX"/>
        </w:rPr>
      </w:pPr>
    </w:p>
    <w:p w14:paraId="687B14B0" w14:textId="54D58A4A" w:rsidR="002A7AD5" w:rsidRDefault="002A7AD5" w:rsidP="00EA7F93">
      <w:pPr>
        <w:autoSpaceDE w:val="0"/>
        <w:autoSpaceDN w:val="0"/>
        <w:adjustRightInd w:val="0"/>
        <w:spacing w:after="0" w:line="480" w:lineRule="auto"/>
        <w:jc w:val="both"/>
        <w:rPr>
          <w:rFonts w:ascii="Arial" w:hAnsi="Arial" w:cs="Arial"/>
          <w:lang w:val="es" w:eastAsia="es-MX"/>
        </w:rPr>
      </w:pPr>
    </w:p>
    <w:p w14:paraId="1F27175F" w14:textId="39B84CDD" w:rsidR="002A7AD5" w:rsidRDefault="002A7AD5" w:rsidP="00EA7F93">
      <w:pPr>
        <w:autoSpaceDE w:val="0"/>
        <w:autoSpaceDN w:val="0"/>
        <w:adjustRightInd w:val="0"/>
        <w:spacing w:after="0" w:line="480" w:lineRule="auto"/>
        <w:jc w:val="both"/>
        <w:rPr>
          <w:rFonts w:ascii="Arial" w:hAnsi="Arial" w:cs="Arial"/>
          <w:lang w:val="es" w:eastAsia="es-MX"/>
        </w:rPr>
      </w:pPr>
    </w:p>
    <w:p w14:paraId="6E697A59" w14:textId="5F878DC9" w:rsidR="002A7AD5" w:rsidRDefault="002A7AD5" w:rsidP="00EA7F93">
      <w:pPr>
        <w:autoSpaceDE w:val="0"/>
        <w:autoSpaceDN w:val="0"/>
        <w:adjustRightInd w:val="0"/>
        <w:spacing w:after="0" w:line="480" w:lineRule="auto"/>
        <w:jc w:val="both"/>
        <w:rPr>
          <w:rFonts w:ascii="Arial" w:hAnsi="Arial" w:cs="Arial"/>
          <w:lang w:val="es" w:eastAsia="es-MX"/>
        </w:rPr>
      </w:pPr>
    </w:p>
    <w:p w14:paraId="6E572FC2" w14:textId="21D01A38" w:rsidR="002A7AD5" w:rsidRDefault="002A7AD5" w:rsidP="00EA7F93">
      <w:pPr>
        <w:autoSpaceDE w:val="0"/>
        <w:autoSpaceDN w:val="0"/>
        <w:adjustRightInd w:val="0"/>
        <w:spacing w:after="0" w:line="480" w:lineRule="auto"/>
        <w:jc w:val="both"/>
        <w:rPr>
          <w:rFonts w:ascii="Arial" w:hAnsi="Arial" w:cs="Arial"/>
          <w:lang w:val="es" w:eastAsia="es-MX"/>
        </w:rPr>
      </w:pPr>
    </w:p>
    <w:p w14:paraId="478A89D2" w14:textId="28D60EF6" w:rsidR="002A7AD5" w:rsidRDefault="002A7AD5" w:rsidP="00EA7F93">
      <w:pPr>
        <w:autoSpaceDE w:val="0"/>
        <w:autoSpaceDN w:val="0"/>
        <w:adjustRightInd w:val="0"/>
        <w:spacing w:after="0" w:line="480" w:lineRule="auto"/>
        <w:jc w:val="both"/>
        <w:rPr>
          <w:rFonts w:ascii="Arial" w:hAnsi="Arial" w:cs="Arial"/>
          <w:lang w:val="es" w:eastAsia="es-MX"/>
        </w:rPr>
      </w:pPr>
    </w:p>
    <w:p w14:paraId="3708CCC2" w14:textId="67A3FCB3" w:rsidR="002A7AD5" w:rsidRDefault="002A7AD5" w:rsidP="00EA7F93">
      <w:pPr>
        <w:autoSpaceDE w:val="0"/>
        <w:autoSpaceDN w:val="0"/>
        <w:adjustRightInd w:val="0"/>
        <w:spacing w:after="0" w:line="480" w:lineRule="auto"/>
        <w:jc w:val="both"/>
        <w:rPr>
          <w:rFonts w:ascii="Arial" w:hAnsi="Arial" w:cs="Arial"/>
          <w:lang w:val="es" w:eastAsia="es-MX"/>
        </w:rPr>
      </w:pPr>
    </w:p>
    <w:p w14:paraId="19225125" w14:textId="548FC46B" w:rsidR="002A7AD5" w:rsidRDefault="002A7AD5" w:rsidP="00EA7F93">
      <w:pPr>
        <w:autoSpaceDE w:val="0"/>
        <w:autoSpaceDN w:val="0"/>
        <w:adjustRightInd w:val="0"/>
        <w:spacing w:after="0" w:line="480" w:lineRule="auto"/>
        <w:jc w:val="both"/>
        <w:rPr>
          <w:rFonts w:ascii="Arial" w:hAnsi="Arial" w:cs="Arial"/>
          <w:lang w:val="es" w:eastAsia="es-MX"/>
        </w:rPr>
      </w:pPr>
    </w:p>
    <w:p w14:paraId="2A6F1DC1" w14:textId="03D549A3" w:rsidR="002A7AD5" w:rsidRDefault="002A7AD5" w:rsidP="00EA7F93">
      <w:pPr>
        <w:autoSpaceDE w:val="0"/>
        <w:autoSpaceDN w:val="0"/>
        <w:adjustRightInd w:val="0"/>
        <w:spacing w:after="0" w:line="480" w:lineRule="auto"/>
        <w:jc w:val="both"/>
        <w:rPr>
          <w:rFonts w:ascii="Arial" w:hAnsi="Arial" w:cs="Arial"/>
          <w:lang w:val="es" w:eastAsia="es-MX"/>
        </w:rPr>
      </w:pPr>
    </w:p>
    <w:p w14:paraId="2876A17F" w14:textId="6A1E5036" w:rsidR="002A7AD5" w:rsidRDefault="002A7AD5" w:rsidP="00EA7F93">
      <w:pPr>
        <w:autoSpaceDE w:val="0"/>
        <w:autoSpaceDN w:val="0"/>
        <w:adjustRightInd w:val="0"/>
        <w:spacing w:after="0" w:line="480" w:lineRule="auto"/>
        <w:jc w:val="both"/>
        <w:rPr>
          <w:rFonts w:ascii="Arial" w:hAnsi="Arial" w:cs="Arial"/>
          <w:lang w:val="es" w:eastAsia="es-MX"/>
        </w:rPr>
      </w:pPr>
    </w:p>
    <w:p w14:paraId="27F827F9" w14:textId="762234B3" w:rsidR="002A7AD5" w:rsidRDefault="002A7AD5" w:rsidP="00EA7F93">
      <w:pPr>
        <w:autoSpaceDE w:val="0"/>
        <w:autoSpaceDN w:val="0"/>
        <w:adjustRightInd w:val="0"/>
        <w:spacing w:after="0" w:line="480" w:lineRule="auto"/>
        <w:jc w:val="both"/>
        <w:rPr>
          <w:rFonts w:ascii="Arial" w:hAnsi="Arial" w:cs="Arial"/>
          <w:lang w:val="es" w:eastAsia="es-MX"/>
        </w:rPr>
      </w:pPr>
    </w:p>
    <w:p w14:paraId="194CAE8A" w14:textId="2DD0B32F" w:rsidR="002A7AD5" w:rsidRDefault="002A7AD5" w:rsidP="00EA7F93">
      <w:pPr>
        <w:autoSpaceDE w:val="0"/>
        <w:autoSpaceDN w:val="0"/>
        <w:adjustRightInd w:val="0"/>
        <w:spacing w:after="0" w:line="480" w:lineRule="auto"/>
        <w:jc w:val="both"/>
        <w:rPr>
          <w:rFonts w:ascii="Arial" w:hAnsi="Arial" w:cs="Arial"/>
          <w:lang w:val="es" w:eastAsia="es-MX"/>
        </w:rPr>
      </w:pPr>
    </w:p>
    <w:p w14:paraId="3A76DDC1" w14:textId="7D25FA1E" w:rsidR="002A7AD5" w:rsidRDefault="002A7AD5" w:rsidP="00EA7F93">
      <w:pPr>
        <w:autoSpaceDE w:val="0"/>
        <w:autoSpaceDN w:val="0"/>
        <w:adjustRightInd w:val="0"/>
        <w:spacing w:after="0" w:line="480" w:lineRule="auto"/>
        <w:jc w:val="both"/>
        <w:rPr>
          <w:rFonts w:ascii="Arial" w:hAnsi="Arial" w:cs="Arial"/>
          <w:lang w:val="es" w:eastAsia="es-MX"/>
        </w:rPr>
      </w:pPr>
    </w:p>
    <w:p w14:paraId="31D70DFF" w14:textId="04FE7CB2" w:rsidR="002A7AD5" w:rsidRDefault="002A7AD5" w:rsidP="00EA7F93">
      <w:pPr>
        <w:autoSpaceDE w:val="0"/>
        <w:autoSpaceDN w:val="0"/>
        <w:adjustRightInd w:val="0"/>
        <w:spacing w:after="0" w:line="480" w:lineRule="auto"/>
        <w:jc w:val="both"/>
        <w:rPr>
          <w:rFonts w:ascii="Arial" w:hAnsi="Arial" w:cs="Arial"/>
          <w:lang w:val="es" w:eastAsia="es-MX"/>
        </w:rPr>
      </w:pPr>
    </w:p>
    <w:p w14:paraId="6E924E92" w14:textId="77777777" w:rsidR="002A7AD5" w:rsidRDefault="002A7AD5" w:rsidP="002A7AD5">
      <w:pPr>
        <w:suppressAutoHyphens/>
        <w:spacing w:after="0"/>
        <w:ind w:firstLine="708"/>
        <w:jc w:val="right"/>
        <w:rPr>
          <w:rFonts w:ascii="Arial" w:eastAsia="SimSun" w:hAnsi="Arial" w:cs="Arial"/>
          <w:b/>
          <w:lang w:val="es-MX" w:eastAsia="ar-SA"/>
        </w:rPr>
      </w:pPr>
    </w:p>
    <w:p w14:paraId="7FA36DF3" w14:textId="68C87DE3" w:rsidR="002A7AD5" w:rsidRPr="002A7AD5" w:rsidRDefault="002A7AD5" w:rsidP="002A7AD5">
      <w:pPr>
        <w:suppressAutoHyphens/>
        <w:spacing w:after="0"/>
        <w:ind w:firstLine="708"/>
        <w:jc w:val="right"/>
        <w:rPr>
          <w:rFonts w:ascii="Arial" w:eastAsia="SimSun" w:hAnsi="Arial" w:cs="Arial"/>
          <w:b/>
          <w:lang w:val="es-MX" w:eastAsia="ar-SA"/>
        </w:rPr>
      </w:pPr>
      <w:r w:rsidRPr="002A7AD5">
        <w:rPr>
          <w:rFonts w:ascii="Arial" w:eastAsia="SimSun" w:hAnsi="Arial" w:cs="Arial"/>
          <w:b/>
          <w:lang w:val="es-MX" w:eastAsia="ar-SA"/>
        </w:rPr>
        <w:t>SEGUNDA VISITADURÍA REGIONAL</w:t>
      </w:r>
    </w:p>
    <w:p w14:paraId="3BBE1252" w14:textId="3354D571" w:rsidR="002A7AD5" w:rsidRPr="002A7AD5" w:rsidRDefault="002A7AD5" w:rsidP="002A7AD5">
      <w:pPr>
        <w:suppressAutoHyphens/>
        <w:spacing w:after="0"/>
        <w:jc w:val="right"/>
        <w:rPr>
          <w:rFonts w:ascii="Arial" w:eastAsia="SimSun" w:hAnsi="Arial" w:cs="Arial"/>
          <w:b/>
          <w:lang w:val="es-MX" w:eastAsia="ar-SA"/>
        </w:rPr>
      </w:pPr>
      <w:r w:rsidRPr="002A7AD5">
        <w:rPr>
          <w:rFonts w:ascii="Arial" w:eastAsia="SimSun" w:hAnsi="Arial" w:cs="Arial"/>
          <w:b/>
          <w:lang w:val="es-MX" w:eastAsia="ar-SA"/>
        </w:rPr>
        <w:t xml:space="preserve">Expediente: </w:t>
      </w:r>
      <w:r w:rsidRPr="002A7AD5">
        <w:rPr>
          <w:rFonts w:ascii="Arial" w:eastAsia="SimSun" w:hAnsi="Arial" w:cs="Arial"/>
          <w:lang w:val="es-MX" w:eastAsia="ar-SA"/>
        </w:rPr>
        <w:t>CDHEC/2/20</w:t>
      </w:r>
      <w:r>
        <w:rPr>
          <w:rFonts w:ascii="Arial" w:eastAsia="SimSun" w:hAnsi="Arial" w:cs="Arial"/>
          <w:lang w:val="es-MX" w:eastAsia="ar-SA"/>
        </w:rPr>
        <w:t>21</w:t>
      </w:r>
      <w:r w:rsidRPr="002A7AD5">
        <w:rPr>
          <w:rFonts w:ascii="Arial" w:eastAsia="SimSun" w:hAnsi="Arial" w:cs="Arial"/>
          <w:lang w:val="es-MX" w:eastAsia="ar-SA"/>
        </w:rPr>
        <w:t>/</w:t>
      </w:r>
      <w:r>
        <w:rPr>
          <w:rFonts w:ascii="Arial" w:eastAsia="SimSun" w:hAnsi="Arial" w:cs="Arial"/>
          <w:lang w:val="es-MX" w:eastAsia="ar-SA"/>
        </w:rPr>
        <w:t>166</w:t>
      </w:r>
      <w:r w:rsidRPr="002A7AD5">
        <w:rPr>
          <w:rFonts w:ascii="Arial" w:eastAsia="SimSun" w:hAnsi="Arial" w:cs="Arial"/>
          <w:lang w:val="es-MX" w:eastAsia="ar-SA"/>
        </w:rPr>
        <w:t>/Q</w:t>
      </w:r>
    </w:p>
    <w:p w14:paraId="05D194C1" w14:textId="77777777" w:rsidR="002A7AD5" w:rsidRPr="002A7AD5" w:rsidRDefault="002A7AD5" w:rsidP="002A7AD5">
      <w:pPr>
        <w:suppressAutoHyphens/>
        <w:spacing w:after="0"/>
        <w:jc w:val="right"/>
        <w:rPr>
          <w:rFonts w:ascii="Arial" w:eastAsia="SimSun" w:hAnsi="Arial" w:cs="Arial"/>
          <w:b/>
          <w:lang w:val="es-MX" w:eastAsia="ar-SA"/>
        </w:rPr>
      </w:pPr>
      <w:r w:rsidRPr="002A7AD5">
        <w:rPr>
          <w:rFonts w:ascii="Arial" w:eastAsia="SimSun" w:hAnsi="Arial" w:cs="Arial"/>
          <w:b/>
          <w:lang w:val="es-MX" w:eastAsia="ar-SA"/>
        </w:rPr>
        <w:t xml:space="preserve">Asunto: </w:t>
      </w:r>
      <w:r w:rsidRPr="002A7AD5">
        <w:rPr>
          <w:rFonts w:ascii="Arial" w:eastAsia="SimSun" w:hAnsi="Arial" w:cs="Arial"/>
          <w:lang w:val="es-MX" w:eastAsia="ar-SA"/>
        </w:rPr>
        <w:t>Se notifica Conclusión</w:t>
      </w:r>
    </w:p>
    <w:p w14:paraId="54447618" w14:textId="56E9B11A" w:rsidR="002A7AD5" w:rsidRPr="002A7AD5" w:rsidRDefault="002A7AD5" w:rsidP="002A7AD5">
      <w:pPr>
        <w:suppressAutoHyphens/>
        <w:spacing w:after="0"/>
        <w:jc w:val="right"/>
        <w:rPr>
          <w:rFonts w:ascii="Arial" w:eastAsia="SimSun" w:hAnsi="Arial" w:cs="Arial"/>
          <w:sz w:val="24"/>
          <w:lang w:val="es-MX" w:eastAsia="ar-SA"/>
        </w:rPr>
      </w:pPr>
      <w:r w:rsidRPr="002A7AD5">
        <w:rPr>
          <w:rFonts w:ascii="Arial" w:eastAsia="SimSun" w:hAnsi="Arial" w:cs="Arial"/>
          <w:b/>
          <w:lang w:val="es-MX" w:eastAsia="ar-SA"/>
        </w:rPr>
        <w:t xml:space="preserve">Oficio: </w:t>
      </w:r>
      <w:r w:rsidRPr="002A7AD5">
        <w:rPr>
          <w:rFonts w:ascii="Arial" w:eastAsia="SimSun" w:hAnsi="Arial" w:cs="Arial"/>
          <w:lang w:val="es-MX" w:eastAsia="ar-SA"/>
        </w:rPr>
        <w:t>SV-</w:t>
      </w:r>
      <w:r>
        <w:rPr>
          <w:rFonts w:ascii="Arial" w:eastAsia="SimSun" w:hAnsi="Arial" w:cs="Arial"/>
          <w:lang w:val="es-MX" w:eastAsia="ar-SA"/>
        </w:rPr>
        <w:t>1472</w:t>
      </w:r>
      <w:r w:rsidRPr="002A7AD5">
        <w:rPr>
          <w:rFonts w:ascii="Arial" w:eastAsia="SimSun" w:hAnsi="Arial" w:cs="Arial"/>
          <w:lang w:val="es-MX" w:eastAsia="ar-SA"/>
        </w:rPr>
        <w:t>/20</w:t>
      </w:r>
      <w:r>
        <w:rPr>
          <w:rFonts w:ascii="Arial" w:eastAsia="SimSun" w:hAnsi="Arial" w:cs="Arial"/>
          <w:lang w:val="es-MX" w:eastAsia="ar-SA"/>
        </w:rPr>
        <w:t>21</w:t>
      </w:r>
    </w:p>
    <w:p w14:paraId="61736995" w14:textId="77777777" w:rsidR="002A7AD5" w:rsidRPr="002A7AD5" w:rsidRDefault="002A7AD5" w:rsidP="002A7AD5">
      <w:pPr>
        <w:suppressAutoHyphens/>
        <w:spacing w:after="0"/>
        <w:jc w:val="right"/>
        <w:rPr>
          <w:rFonts w:ascii="Arial" w:eastAsia="PMingLiU" w:hAnsi="Arial" w:cs="Arial"/>
          <w:lang w:val="es-MX" w:eastAsia="ar-SA"/>
        </w:rPr>
      </w:pPr>
    </w:p>
    <w:p w14:paraId="23A6646E" w14:textId="65C8CA95" w:rsidR="002A7AD5" w:rsidRPr="002A7AD5" w:rsidRDefault="002A7AD5" w:rsidP="002A7AD5">
      <w:pPr>
        <w:suppressAutoHyphens/>
        <w:spacing w:after="0"/>
        <w:jc w:val="right"/>
        <w:rPr>
          <w:rFonts w:ascii="Arial" w:eastAsia="PMingLiU" w:hAnsi="Arial" w:cs="Arial"/>
          <w:lang w:val="es-MX" w:eastAsia="ar-SA"/>
        </w:rPr>
      </w:pPr>
      <w:r w:rsidRPr="002A7AD5">
        <w:rPr>
          <w:rFonts w:ascii="Arial" w:eastAsia="PMingLiU" w:hAnsi="Arial" w:cs="Arial"/>
          <w:lang w:val="es-MX" w:eastAsia="ar-SA"/>
        </w:rPr>
        <w:t xml:space="preserve">Torreón, Coahuila de Zaragoza; a día </w:t>
      </w:r>
      <w:r>
        <w:rPr>
          <w:rFonts w:ascii="Arial" w:eastAsia="PMingLiU" w:hAnsi="Arial" w:cs="Arial"/>
          <w:lang w:val="es-MX" w:eastAsia="ar-SA"/>
        </w:rPr>
        <w:t>19</w:t>
      </w:r>
      <w:r w:rsidRPr="002A7AD5">
        <w:rPr>
          <w:rFonts w:ascii="Arial" w:eastAsia="PMingLiU" w:hAnsi="Arial" w:cs="Arial"/>
          <w:lang w:val="es-MX" w:eastAsia="ar-SA"/>
        </w:rPr>
        <w:t xml:space="preserve"> de </w:t>
      </w:r>
      <w:r>
        <w:rPr>
          <w:rFonts w:ascii="Arial" w:eastAsia="PMingLiU" w:hAnsi="Arial" w:cs="Arial"/>
          <w:lang w:val="es-MX" w:eastAsia="ar-SA"/>
        </w:rPr>
        <w:t>abril</w:t>
      </w:r>
      <w:r w:rsidRPr="002A7AD5">
        <w:rPr>
          <w:rFonts w:ascii="Arial" w:eastAsia="PMingLiU" w:hAnsi="Arial" w:cs="Arial"/>
          <w:lang w:val="es-MX" w:eastAsia="ar-SA"/>
        </w:rPr>
        <w:t xml:space="preserve"> de 20</w:t>
      </w:r>
      <w:r>
        <w:rPr>
          <w:rFonts w:ascii="Arial" w:eastAsia="PMingLiU" w:hAnsi="Arial" w:cs="Arial"/>
          <w:lang w:val="es-MX" w:eastAsia="ar-SA"/>
        </w:rPr>
        <w:t>21</w:t>
      </w:r>
    </w:p>
    <w:p w14:paraId="416787A2" w14:textId="77777777" w:rsidR="002A7AD5" w:rsidRPr="002A7AD5" w:rsidRDefault="002A7AD5" w:rsidP="002A7AD5">
      <w:pPr>
        <w:suppressAutoHyphens/>
        <w:spacing w:after="0"/>
        <w:jc w:val="both"/>
        <w:rPr>
          <w:rFonts w:ascii="Arial" w:eastAsia="PMingLiU" w:hAnsi="Arial" w:cs="Arial"/>
          <w:b/>
          <w:lang w:val="es-MX" w:eastAsia="ar-SA"/>
        </w:rPr>
      </w:pPr>
    </w:p>
    <w:p w14:paraId="3BCB2A1E" w14:textId="373FE949" w:rsidR="002A7AD5" w:rsidRPr="002A7AD5" w:rsidRDefault="002A7AD5" w:rsidP="002A7AD5">
      <w:pPr>
        <w:suppressAutoHyphens/>
        <w:spacing w:after="0"/>
        <w:jc w:val="both"/>
        <w:rPr>
          <w:rFonts w:ascii="Arial" w:eastAsia="PMingLiU" w:hAnsi="Arial" w:cs="Arial"/>
          <w:b/>
          <w:lang w:val="es-MX" w:eastAsia="ar-SA"/>
        </w:rPr>
      </w:pPr>
      <w:r w:rsidRPr="002A7AD5">
        <w:rPr>
          <w:rFonts w:ascii="Arial" w:eastAsia="PMingLiU" w:hAnsi="Arial" w:cs="Arial"/>
          <w:b/>
          <w:lang w:val="es-MX" w:eastAsia="ar-SA"/>
        </w:rPr>
        <w:t xml:space="preserve">Mtro. </w:t>
      </w:r>
      <w:r>
        <w:rPr>
          <w:rFonts w:ascii="Arial" w:eastAsia="PMingLiU" w:hAnsi="Arial" w:cs="Arial"/>
          <w:b/>
          <w:lang w:val="es-MX" w:eastAsia="ar-SA"/>
        </w:rPr>
        <w:t xml:space="preserve">Jesús Francisco Estrada </w:t>
      </w:r>
      <w:proofErr w:type="spellStart"/>
      <w:r>
        <w:rPr>
          <w:rFonts w:ascii="Arial" w:eastAsia="PMingLiU" w:hAnsi="Arial" w:cs="Arial"/>
          <w:b/>
          <w:lang w:val="es-MX" w:eastAsia="ar-SA"/>
        </w:rPr>
        <w:t>Picena</w:t>
      </w:r>
      <w:proofErr w:type="spellEnd"/>
    </w:p>
    <w:p w14:paraId="49E3D824" w14:textId="43BB9B79" w:rsidR="002A7AD5" w:rsidRDefault="002A7AD5" w:rsidP="002A7AD5">
      <w:pPr>
        <w:suppressAutoHyphens/>
        <w:spacing w:after="0"/>
        <w:jc w:val="both"/>
        <w:rPr>
          <w:rFonts w:ascii="Arial" w:eastAsia="PMingLiU" w:hAnsi="Arial" w:cs="Arial"/>
          <w:b/>
          <w:lang w:val="es-MX" w:eastAsia="ar-SA"/>
        </w:rPr>
      </w:pPr>
      <w:r>
        <w:rPr>
          <w:rFonts w:ascii="Arial" w:eastAsia="PMingLiU" w:hAnsi="Arial" w:cs="Arial"/>
          <w:b/>
          <w:lang w:val="es-MX" w:eastAsia="ar-SA"/>
        </w:rPr>
        <w:t>Director del Centro Penitenciario de</w:t>
      </w:r>
    </w:p>
    <w:p w14:paraId="0F484E05" w14:textId="5CB03045" w:rsidR="002A7AD5" w:rsidRPr="002A7AD5" w:rsidRDefault="002A7AD5" w:rsidP="002A7AD5">
      <w:pPr>
        <w:suppressAutoHyphens/>
        <w:spacing w:after="0"/>
        <w:jc w:val="both"/>
        <w:rPr>
          <w:rFonts w:ascii="Arial" w:eastAsia="PMingLiU" w:hAnsi="Arial" w:cs="Arial"/>
          <w:b/>
          <w:lang w:val="es-MX" w:eastAsia="ar-SA"/>
        </w:rPr>
      </w:pPr>
      <w:r>
        <w:rPr>
          <w:rFonts w:ascii="Arial" w:eastAsia="PMingLiU" w:hAnsi="Arial" w:cs="Arial"/>
          <w:b/>
          <w:lang w:val="es-MX" w:eastAsia="ar-SA"/>
        </w:rPr>
        <w:t>Torreón Coahuila de Zaragoza.</w:t>
      </w:r>
    </w:p>
    <w:p w14:paraId="44E7C9CD" w14:textId="77777777" w:rsidR="002A7AD5" w:rsidRPr="002A7AD5" w:rsidRDefault="002A7AD5" w:rsidP="002A7AD5">
      <w:pPr>
        <w:suppressAutoHyphens/>
        <w:spacing w:after="0"/>
        <w:jc w:val="both"/>
        <w:rPr>
          <w:rFonts w:ascii="Arial" w:eastAsia="SimSun" w:hAnsi="Arial" w:cs="Arial"/>
          <w:b/>
          <w:color w:val="000000"/>
          <w:lang w:val="es-MX" w:eastAsia="ar-SA"/>
        </w:rPr>
      </w:pPr>
      <w:r w:rsidRPr="002A7AD5">
        <w:rPr>
          <w:rFonts w:ascii="Arial" w:eastAsia="SimSun" w:hAnsi="Arial" w:cs="Arial"/>
          <w:b/>
          <w:color w:val="000000"/>
          <w:lang w:val="es-MX" w:eastAsia="ar-SA"/>
        </w:rPr>
        <w:t>Presente.</w:t>
      </w:r>
    </w:p>
    <w:p w14:paraId="0B358675" w14:textId="77777777" w:rsidR="002A7AD5" w:rsidRPr="002A7AD5" w:rsidRDefault="002A7AD5" w:rsidP="002A7AD5">
      <w:pPr>
        <w:suppressAutoHyphens/>
        <w:spacing w:after="0"/>
        <w:jc w:val="both"/>
        <w:rPr>
          <w:rFonts w:ascii="Arial" w:eastAsia="SimSun" w:hAnsi="Arial" w:cs="Arial"/>
          <w:color w:val="000000"/>
          <w:sz w:val="24"/>
          <w:lang w:val="es-MX" w:eastAsia="ar-SA"/>
        </w:rPr>
      </w:pPr>
    </w:p>
    <w:p w14:paraId="1F73E6D6" w14:textId="04E67D94" w:rsidR="002A7AD5" w:rsidRPr="002A7AD5" w:rsidRDefault="002A7AD5" w:rsidP="002A7AD5">
      <w:pPr>
        <w:suppressAutoHyphens/>
        <w:spacing w:after="0"/>
        <w:jc w:val="both"/>
        <w:rPr>
          <w:rFonts w:ascii="Arial" w:eastAsia="PMingLiU" w:hAnsi="Arial" w:cs="Arial"/>
          <w:lang w:val="es-MX" w:eastAsia="ar-SA"/>
        </w:rPr>
      </w:pPr>
      <w:r w:rsidRPr="002A7AD5">
        <w:rPr>
          <w:rFonts w:ascii="Arial" w:eastAsia="PMingLiU" w:hAnsi="Arial" w:cs="Arial"/>
          <w:lang w:val="es-MX" w:eastAsia="ar-SA"/>
        </w:rPr>
        <w:lastRenderedPageBreak/>
        <w:t xml:space="preserve">Me permito hacer de su conocimiento que en autos del expediente </w:t>
      </w:r>
      <w:r w:rsidRPr="002A7AD5">
        <w:rPr>
          <w:rFonts w:ascii="Arial" w:eastAsia="PMingLiU" w:hAnsi="Arial" w:cs="Arial"/>
          <w:b/>
          <w:lang w:val="es-MX" w:eastAsia="ar-SA"/>
        </w:rPr>
        <w:t>CDHEC/2/20</w:t>
      </w:r>
      <w:r>
        <w:rPr>
          <w:rFonts w:ascii="Arial" w:eastAsia="PMingLiU" w:hAnsi="Arial" w:cs="Arial"/>
          <w:b/>
          <w:lang w:val="es-MX" w:eastAsia="ar-SA"/>
        </w:rPr>
        <w:t>21</w:t>
      </w:r>
      <w:r w:rsidRPr="002A7AD5">
        <w:rPr>
          <w:rFonts w:ascii="Arial" w:eastAsia="PMingLiU" w:hAnsi="Arial" w:cs="Arial"/>
          <w:b/>
          <w:lang w:val="es-MX" w:eastAsia="ar-SA"/>
        </w:rPr>
        <w:t>/</w:t>
      </w:r>
      <w:r>
        <w:rPr>
          <w:rFonts w:ascii="Arial" w:eastAsia="PMingLiU" w:hAnsi="Arial" w:cs="Arial"/>
          <w:b/>
          <w:lang w:val="es-MX" w:eastAsia="ar-SA"/>
        </w:rPr>
        <w:t>166</w:t>
      </w:r>
      <w:r w:rsidRPr="002A7AD5">
        <w:rPr>
          <w:rFonts w:ascii="Arial" w:eastAsia="PMingLiU" w:hAnsi="Arial" w:cs="Arial"/>
          <w:b/>
          <w:lang w:val="es-MX" w:eastAsia="ar-SA"/>
        </w:rPr>
        <w:t>/Q</w:t>
      </w:r>
      <w:r w:rsidRPr="002A7AD5">
        <w:rPr>
          <w:rFonts w:ascii="Arial" w:eastAsia="PMingLiU" w:hAnsi="Arial" w:cs="Arial"/>
          <w:lang w:val="es-MX" w:eastAsia="ar-SA"/>
        </w:rPr>
        <w:t xml:space="preserve">, formado por motivo de la queja interpuesta por </w:t>
      </w:r>
      <w:r>
        <w:rPr>
          <w:rFonts w:ascii="Arial" w:eastAsia="PMingLiU" w:hAnsi="Arial" w:cs="Arial"/>
          <w:b/>
          <w:lang w:val="es-MX" w:eastAsia="ar-SA"/>
        </w:rPr>
        <w:t>Benito Castillo Nava</w:t>
      </w:r>
      <w:r w:rsidRPr="002A7AD5">
        <w:rPr>
          <w:rFonts w:ascii="Arial" w:eastAsia="PMingLiU" w:hAnsi="Arial" w:cs="Arial"/>
          <w:lang w:val="es-MX" w:eastAsia="ar-SA"/>
        </w:rPr>
        <w:t>, quien adujo presuntas violaciones a sus derechos humanos</w:t>
      </w:r>
      <w:r>
        <w:rPr>
          <w:rFonts w:ascii="Arial" w:eastAsia="PMingLiU" w:hAnsi="Arial" w:cs="Arial"/>
          <w:lang w:val="es-MX" w:eastAsia="ar-SA"/>
        </w:rPr>
        <w:t xml:space="preserve"> y de su hijo </w:t>
      </w:r>
      <w:r w:rsidRPr="002A7AD5">
        <w:rPr>
          <w:rFonts w:ascii="Arial" w:eastAsia="PMingLiU" w:hAnsi="Arial" w:cs="Arial"/>
          <w:b/>
          <w:lang w:val="es-MX" w:eastAsia="ar-SA"/>
        </w:rPr>
        <w:t>Benito Daniel Castillo González,</w:t>
      </w:r>
      <w:r w:rsidRPr="002A7AD5">
        <w:rPr>
          <w:rFonts w:ascii="Arial" w:eastAsia="PMingLiU" w:hAnsi="Arial" w:cs="Arial"/>
          <w:lang w:val="es-MX" w:eastAsia="ar-SA"/>
        </w:rPr>
        <w:t xml:space="preserve"> atribuidos a</w:t>
      </w:r>
      <w:r w:rsidRPr="002A7AD5">
        <w:rPr>
          <w:rFonts w:ascii="Arial" w:eastAsia="PMingLiU" w:hAnsi="Arial" w:cs="Arial"/>
          <w:b/>
          <w:lang w:val="es-MX" w:eastAsia="ar-SA"/>
        </w:rPr>
        <w:t xml:space="preserve"> </w:t>
      </w:r>
      <w:r>
        <w:rPr>
          <w:rFonts w:ascii="Arial" w:eastAsia="PMingLiU" w:hAnsi="Arial" w:cs="Arial"/>
          <w:b/>
          <w:lang w:val="es-MX" w:eastAsia="ar-SA"/>
        </w:rPr>
        <w:t>servidores público adscritos a su digno cargo</w:t>
      </w:r>
      <w:r w:rsidRPr="002A7AD5">
        <w:rPr>
          <w:rFonts w:ascii="Arial" w:eastAsia="PMingLiU" w:hAnsi="Arial" w:cs="Arial"/>
          <w:b/>
          <w:lang w:val="es-MX" w:eastAsia="ar-SA"/>
        </w:rPr>
        <w:t xml:space="preserve">, </w:t>
      </w:r>
      <w:r w:rsidRPr="002A7AD5">
        <w:rPr>
          <w:rFonts w:ascii="Arial" w:eastAsia="PMingLiU" w:hAnsi="Arial" w:cs="Arial"/>
          <w:lang w:val="es-MX" w:eastAsia="ar-SA"/>
        </w:rPr>
        <w:t xml:space="preserve">se recibió un oficio signado por </w:t>
      </w:r>
      <w:r>
        <w:rPr>
          <w:rFonts w:ascii="Arial" w:eastAsia="PMingLiU" w:hAnsi="Arial" w:cs="Arial"/>
          <w:lang w:val="es-MX" w:eastAsia="ar-SA"/>
        </w:rPr>
        <w:t>usted</w:t>
      </w:r>
      <w:r w:rsidRPr="002A7AD5">
        <w:rPr>
          <w:rFonts w:ascii="Arial" w:eastAsia="PMingLiU" w:hAnsi="Arial" w:cs="Arial"/>
          <w:lang w:val="es-MX" w:eastAsia="ar-SA"/>
        </w:rPr>
        <w:t>, en el que aceptó la conciliación propuesta por este Organismo.</w:t>
      </w:r>
    </w:p>
    <w:p w14:paraId="3C6B594A" w14:textId="77777777" w:rsidR="002A7AD5" w:rsidRPr="002A7AD5" w:rsidRDefault="002A7AD5" w:rsidP="002A7AD5">
      <w:pPr>
        <w:suppressAutoHyphens/>
        <w:spacing w:after="0"/>
        <w:jc w:val="both"/>
        <w:rPr>
          <w:rFonts w:ascii="Arial" w:eastAsia="PMingLiU" w:hAnsi="Arial" w:cs="Arial"/>
          <w:lang w:val="es-MX" w:eastAsia="ar-SA"/>
        </w:rPr>
      </w:pPr>
    </w:p>
    <w:p w14:paraId="7D4D3289" w14:textId="77777777" w:rsidR="002A7AD5" w:rsidRPr="002A7AD5" w:rsidRDefault="002A7AD5" w:rsidP="002A7AD5">
      <w:pPr>
        <w:suppressAutoHyphens/>
        <w:spacing w:after="0"/>
        <w:jc w:val="both"/>
        <w:rPr>
          <w:rFonts w:ascii="Arial" w:eastAsia="PMingLiU" w:hAnsi="Arial" w:cs="Arial"/>
          <w:lang w:val="es-MX" w:eastAsia="ar-SA"/>
        </w:rPr>
      </w:pPr>
      <w:r w:rsidRPr="002A7AD5">
        <w:rPr>
          <w:rFonts w:ascii="Arial" w:eastAsia="PMingLiU" w:hAnsi="Arial" w:cs="Arial"/>
          <w:lang w:val="es-MX" w:eastAsia="ar-SA"/>
        </w:rPr>
        <w:t xml:space="preserve">En razón a lo anterior, con fundamento en lo dispuesto en el artículo 94, fracción VIII, del Reglamento Interior de ésta Comisión de los Derechos Humanos, se determinó la conclusión de la instancia por haberse solucionado los hechos reclamados mediante el procedimiento de conciliación, ordenando su archivo como asunto totalmente concluido.  </w:t>
      </w:r>
    </w:p>
    <w:p w14:paraId="1598BCFD" w14:textId="77777777" w:rsidR="002A7AD5" w:rsidRPr="002A7AD5" w:rsidRDefault="002A7AD5" w:rsidP="002A7AD5">
      <w:pPr>
        <w:suppressAutoHyphens/>
        <w:spacing w:after="0"/>
        <w:jc w:val="both"/>
        <w:rPr>
          <w:rFonts w:ascii="Arial" w:eastAsia="PMingLiU" w:hAnsi="Arial" w:cs="Arial"/>
          <w:lang w:val="es-MX" w:eastAsia="ar-SA"/>
        </w:rPr>
      </w:pPr>
    </w:p>
    <w:p w14:paraId="1F96FC45" w14:textId="77777777" w:rsidR="002A7AD5" w:rsidRPr="002A7AD5" w:rsidRDefault="002A7AD5" w:rsidP="002A7AD5">
      <w:pPr>
        <w:suppressAutoHyphens/>
        <w:spacing w:after="0"/>
        <w:jc w:val="both"/>
        <w:rPr>
          <w:rFonts w:ascii="Arial" w:eastAsia="PMingLiU" w:hAnsi="Arial" w:cs="Arial"/>
          <w:lang w:val="es-MX" w:eastAsia="ar-SA"/>
        </w:rPr>
      </w:pPr>
      <w:r w:rsidRPr="002A7AD5">
        <w:rPr>
          <w:rFonts w:ascii="Arial" w:eastAsia="PMingLiU" w:hAnsi="Arial" w:cs="Arial"/>
          <w:lang w:val="es-MX" w:eastAsia="ar-SA"/>
        </w:rPr>
        <w:t>Lo que me permito participarle para los efectos legales a que haya lugar.</w:t>
      </w:r>
    </w:p>
    <w:p w14:paraId="7E58AC0B" w14:textId="77777777" w:rsidR="002A7AD5" w:rsidRPr="002A7AD5" w:rsidRDefault="002A7AD5" w:rsidP="002A7AD5">
      <w:pPr>
        <w:suppressAutoHyphens/>
        <w:spacing w:after="0"/>
        <w:jc w:val="both"/>
        <w:rPr>
          <w:rFonts w:ascii="Arial" w:eastAsia="PMingLiU" w:hAnsi="Arial" w:cs="Arial"/>
          <w:lang w:val="es-MX" w:eastAsia="ar-SA"/>
        </w:rPr>
      </w:pPr>
      <w:r w:rsidRPr="002A7AD5">
        <w:rPr>
          <w:rFonts w:ascii="Arial" w:eastAsia="PMingLiU" w:hAnsi="Arial" w:cs="Arial"/>
          <w:lang w:val="es-MX" w:eastAsia="ar-SA"/>
        </w:rPr>
        <w:tab/>
      </w:r>
    </w:p>
    <w:p w14:paraId="2ACD1F0E" w14:textId="77777777" w:rsidR="002A7AD5" w:rsidRPr="002A7AD5" w:rsidRDefault="002A7AD5" w:rsidP="002A7AD5">
      <w:pPr>
        <w:suppressAutoHyphens/>
        <w:spacing w:after="0"/>
        <w:jc w:val="both"/>
        <w:rPr>
          <w:rFonts w:ascii="Arial" w:eastAsia="PMingLiU" w:hAnsi="Arial" w:cs="Arial"/>
          <w:lang w:val="es-MX" w:eastAsia="ar-SA"/>
        </w:rPr>
      </w:pPr>
      <w:r w:rsidRPr="002A7AD5">
        <w:rPr>
          <w:rFonts w:ascii="Arial" w:eastAsia="PMingLiU" w:hAnsi="Arial" w:cs="Arial"/>
          <w:lang w:val="es-MX" w:eastAsia="ar-SA"/>
        </w:rPr>
        <w:t>Sin otro particular, reciba un cordial saludo.</w:t>
      </w:r>
    </w:p>
    <w:p w14:paraId="1A2D15B5" w14:textId="77777777" w:rsidR="002A7AD5" w:rsidRPr="002A7AD5" w:rsidRDefault="002A7AD5" w:rsidP="002A7AD5">
      <w:pPr>
        <w:suppressAutoHyphens/>
        <w:spacing w:after="0"/>
        <w:jc w:val="center"/>
        <w:rPr>
          <w:rFonts w:ascii="Arial" w:eastAsia="PMingLiU" w:hAnsi="Arial" w:cs="Arial"/>
          <w:lang w:val="es-MX" w:eastAsia="ar-SA"/>
        </w:rPr>
      </w:pPr>
    </w:p>
    <w:p w14:paraId="4EA68E61" w14:textId="77777777" w:rsidR="002A7AD5" w:rsidRPr="002A7AD5" w:rsidRDefault="002A7AD5" w:rsidP="002A7AD5">
      <w:pPr>
        <w:suppressAutoHyphens/>
        <w:spacing w:after="0"/>
        <w:jc w:val="center"/>
        <w:rPr>
          <w:rFonts w:ascii="Arial" w:eastAsia="PMingLiU" w:hAnsi="Arial" w:cs="Arial"/>
          <w:b/>
          <w:lang w:val="es-MX" w:eastAsia="ar-SA"/>
        </w:rPr>
      </w:pPr>
      <w:r w:rsidRPr="002A7AD5">
        <w:rPr>
          <w:rFonts w:ascii="Arial" w:eastAsia="PMingLiU" w:hAnsi="Arial" w:cs="Arial"/>
          <w:b/>
          <w:lang w:val="es-MX" w:eastAsia="ar-SA"/>
        </w:rPr>
        <w:t>Atentamente</w:t>
      </w:r>
    </w:p>
    <w:p w14:paraId="66B0FFF8" w14:textId="03E4B678" w:rsidR="002A7AD5" w:rsidRPr="002A7AD5" w:rsidRDefault="002A7AD5" w:rsidP="002A7AD5">
      <w:pPr>
        <w:suppressAutoHyphens/>
        <w:spacing w:after="0"/>
        <w:jc w:val="center"/>
        <w:rPr>
          <w:rFonts w:ascii="Arial" w:eastAsia="PMingLiU" w:hAnsi="Arial" w:cs="Arial"/>
          <w:b/>
          <w:lang w:val="es-MX" w:eastAsia="ar-SA"/>
        </w:rPr>
      </w:pPr>
      <w:r>
        <w:rPr>
          <w:rFonts w:ascii="Arial" w:eastAsia="PMingLiU" w:hAnsi="Arial" w:cs="Arial"/>
          <w:b/>
          <w:lang w:val="es-MX" w:eastAsia="ar-SA"/>
        </w:rPr>
        <w:t>“Voz y Presencia de las Personas</w:t>
      </w:r>
      <w:r w:rsidRPr="002A7AD5">
        <w:rPr>
          <w:rFonts w:ascii="Arial" w:eastAsia="PMingLiU" w:hAnsi="Arial" w:cs="Arial"/>
          <w:b/>
          <w:lang w:val="es-MX" w:eastAsia="ar-SA"/>
        </w:rPr>
        <w:t xml:space="preserve"> con Derechos”</w:t>
      </w:r>
    </w:p>
    <w:p w14:paraId="2F58BA0A" w14:textId="77777777" w:rsidR="002A7AD5" w:rsidRPr="002A7AD5" w:rsidRDefault="002A7AD5" w:rsidP="002A7AD5">
      <w:pPr>
        <w:suppressAutoHyphens/>
        <w:spacing w:after="0"/>
        <w:jc w:val="center"/>
        <w:rPr>
          <w:rFonts w:ascii="Arial" w:eastAsia="PMingLiU" w:hAnsi="Arial" w:cs="Arial"/>
          <w:b/>
          <w:lang w:val="es-MX" w:eastAsia="ar-SA"/>
        </w:rPr>
      </w:pPr>
    </w:p>
    <w:p w14:paraId="79E5EF84" w14:textId="77777777" w:rsidR="002A7AD5" w:rsidRPr="002A7AD5" w:rsidRDefault="002A7AD5" w:rsidP="002A7AD5">
      <w:pPr>
        <w:suppressAutoHyphens/>
        <w:spacing w:after="0"/>
        <w:jc w:val="center"/>
        <w:rPr>
          <w:rFonts w:ascii="Arial" w:eastAsia="PMingLiU" w:hAnsi="Arial" w:cs="Arial"/>
          <w:b/>
          <w:lang w:val="es-MX" w:eastAsia="ar-SA"/>
        </w:rPr>
      </w:pPr>
    </w:p>
    <w:p w14:paraId="05228BA6" w14:textId="77777777" w:rsidR="002A7AD5" w:rsidRPr="002A7AD5" w:rsidRDefault="002A7AD5" w:rsidP="002A7AD5">
      <w:pPr>
        <w:suppressAutoHyphens/>
        <w:spacing w:after="0"/>
        <w:jc w:val="center"/>
        <w:rPr>
          <w:rFonts w:ascii="Arial" w:eastAsia="PMingLiU" w:hAnsi="Arial" w:cs="Arial"/>
          <w:b/>
          <w:lang w:val="es-MX" w:eastAsia="ar-SA"/>
        </w:rPr>
      </w:pPr>
    </w:p>
    <w:p w14:paraId="195419FA" w14:textId="32D6FAAA" w:rsidR="002A7AD5" w:rsidRPr="002A7AD5" w:rsidRDefault="002A7AD5" w:rsidP="002A7AD5">
      <w:pPr>
        <w:suppressAutoHyphens/>
        <w:spacing w:after="0"/>
        <w:jc w:val="center"/>
        <w:rPr>
          <w:rFonts w:ascii="Arial" w:eastAsia="PMingLiU" w:hAnsi="Arial" w:cs="Arial"/>
          <w:b/>
          <w:lang w:val="es-MX" w:eastAsia="ar-SA"/>
        </w:rPr>
      </w:pPr>
      <w:r w:rsidRPr="002A7AD5">
        <w:rPr>
          <w:rFonts w:ascii="Arial" w:eastAsia="PMingLiU" w:hAnsi="Arial" w:cs="Arial"/>
          <w:b/>
          <w:lang w:val="es-MX" w:eastAsia="ar-SA"/>
        </w:rPr>
        <w:t xml:space="preserve">Lic. </w:t>
      </w:r>
      <w:r>
        <w:rPr>
          <w:rFonts w:ascii="Arial" w:eastAsia="PMingLiU" w:hAnsi="Arial" w:cs="Arial"/>
          <w:b/>
          <w:lang w:val="es-MX" w:eastAsia="ar-SA"/>
        </w:rPr>
        <w:t>Aurora Máyela Galindo Escandón</w:t>
      </w:r>
    </w:p>
    <w:p w14:paraId="4A7547EA" w14:textId="2BD6B1DD" w:rsidR="002A7AD5" w:rsidRPr="002A7AD5" w:rsidRDefault="002A7AD5" w:rsidP="002A7AD5">
      <w:pPr>
        <w:suppressAutoHyphens/>
        <w:spacing w:after="0"/>
        <w:jc w:val="center"/>
        <w:rPr>
          <w:rFonts w:ascii="Arial" w:eastAsia="PMingLiU" w:hAnsi="Arial" w:cs="Arial"/>
          <w:b/>
          <w:lang w:val="es-MX" w:eastAsia="ar-SA"/>
        </w:rPr>
      </w:pPr>
      <w:r>
        <w:rPr>
          <w:rFonts w:ascii="Arial" w:eastAsia="PMingLiU" w:hAnsi="Arial" w:cs="Arial"/>
          <w:b/>
          <w:lang w:val="es-MX" w:eastAsia="ar-SA"/>
        </w:rPr>
        <w:t>Segunda Visitadora Regional</w:t>
      </w:r>
    </w:p>
    <w:p w14:paraId="1054A969" w14:textId="77777777" w:rsidR="002A7AD5" w:rsidRPr="002A7AD5" w:rsidRDefault="002A7AD5" w:rsidP="002A7AD5">
      <w:pPr>
        <w:suppressAutoHyphens/>
        <w:spacing w:after="0"/>
        <w:jc w:val="both"/>
        <w:rPr>
          <w:rFonts w:ascii="Arial" w:eastAsia="PMingLiU" w:hAnsi="Arial" w:cs="Arial"/>
          <w:sz w:val="24"/>
          <w:lang w:val="es-MX" w:eastAsia="ar-SA"/>
        </w:rPr>
      </w:pPr>
    </w:p>
    <w:p w14:paraId="1AF3ECF9" w14:textId="77777777" w:rsidR="002A7AD5" w:rsidRPr="002A7AD5" w:rsidRDefault="002A7AD5" w:rsidP="002A7AD5">
      <w:pPr>
        <w:suppressAutoHyphens/>
        <w:spacing w:after="0"/>
        <w:jc w:val="both"/>
        <w:rPr>
          <w:rFonts w:ascii="Arial" w:eastAsia="SimSun" w:hAnsi="Arial" w:cs="Arial"/>
          <w:sz w:val="14"/>
          <w:szCs w:val="14"/>
          <w:lang w:val="es-MX" w:eastAsia="ar-SA"/>
        </w:rPr>
      </w:pPr>
      <w:proofErr w:type="spellStart"/>
      <w:r w:rsidRPr="002A7AD5">
        <w:rPr>
          <w:rFonts w:ascii="Arial" w:eastAsia="SimSun" w:hAnsi="Arial" w:cs="Arial"/>
          <w:sz w:val="14"/>
          <w:szCs w:val="14"/>
          <w:lang w:val="es-MX" w:eastAsia="ar-SA"/>
        </w:rPr>
        <w:t>C.c.p</w:t>
      </w:r>
      <w:proofErr w:type="spellEnd"/>
      <w:r w:rsidRPr="002A7AD5">
        <w:rPr>
          <w:rFonts w:ascii="Arial" w:eastAsia="SimSun" w:hAnsi="Arial" w:cs="Arial"/>
          <w:sz w:val="14"/>
          <w:szCs w:val="14"/>
          <w:lang w:val="es-MX" w:eastAsia="ar-SA"/>
        </w:rPr>
        <w:t xml:space="preserve">.  Dr. Hugo Morales </w:t>
      </w:r>
      <w:proofErr w:type="gramStart"/>
      <w:r w:rsidRPr="002A7AD5">
        <w:rPr>
          <w:rFonts w:ascii="Arial" w:eastAsia="SimSun" w:hAnsi="Arial" w:cs="Arial"/>
          <w:sz w:val="14"/>
          <w:szCs w:val="14"/>
          <w:lang w:val="es-MX" w:eastAsia="ar-SA"/>
        </w:rPr>
        <w:t>Valdés.-</w:t>
      </w:r>
      <w:proofErr w:type="gramEnd"/>
      <w:r w:rsidRPr="002A7AD5">
        <w:rPr>
          <w:rFonts w:ascii="Arial" w:eastAsia="SimSun" w:hAnsi="Arial" w:cs="Arial"/>
          <w:sz w:val="14"/>
          <w:szCs w:val="14"/>
          <w:lang w:val="es-MX" w:eastAsia="ar-SA"/>
        </w:rPr>
        <w:t xml:space="preserve"> Presidente de la Comisión de los  Derechos Humanos del Estado de Coahuila de Zaragoza. </w:t>
      </w:r>
    </w:p>
    <w:p w14:paraId="1AD6DF68" w14:textId="77777777" w:rsidR="002A7AD5" w:rsidRPr="002A7AD5" w:rsidRDefault="002A7AD5" w:rsidP="002A7AD5">
      <w:pPr>
        <w:suppressAutoHyphens/>
        <w:spacing w:after="0"/>
        <w:jc w:val="both"/>
        <w:rPr>
          <w:rFonts w:ascii="Arial" w:eastAsia="SimSun" w:hAnsi="Arial" w:cs="Arial"/>
          <w:sz w:val="14"/>
          <w:szCs w:val="14"/>
          <w:lang w:val="es-MX" w:eastAsia="ar-SA"/>
        </w:rPr>
      </w:pPr>
      <w:proofErr w:type="spellStart"/>
      <w:r w:rsidRPr="002A7AD5">
        <w:rPr>
          <w:rFonts w:ascii="Arial" w:eastAsia="SimSun" w:hAnsi="Arial" w:cs="Arial"/>
          <w:sz w:val="14"/>
          <w:szCs w:val="14"/>
          <w:lang w:val="es-MX" w:eastAsia="ar-SA"/>
        </w:rPr>
        <w:t>C.c.p</w:t>
      </w:r>
      <w:proofErr w:type="spellEnd"/>
      <w:r w:rsidRPr="002A7AD5">
        <w:rPr>
          <w:rFonts w:ascii="Arial" w:eastAsia="SimSun" w:hAnsi="Arial" w:cs="Arial"/>
          <w:sz w:val="14"/>
          <w:szCs w:val="14"/>
          <w:lang w:val="es-MX" w:eastAsia="ar-SA"/>
        </w:rPr>
        <w:t>.  Expediente.</w:t>
      </w:r>
    </w:p>
    <w:p w14:paraId="40454F2E" w14:textId="77777777" w:rsidR="002A7AD5" w:rsidRPr="002A7AD5" w:rsidRDefault="002A7AD5" w:rsidP="002A7AD5">
      <w:pPr>
        <w:suppressAutoHyphens/>
        <w:spacing w:after="0"/>
        <w:jc w:val="both"/>
        <w:rPr>
          <w:rFonts w:ascii="Arial" w:eastAsia="PMingLiU" w:hAnsi="Arial" w:cs="Arial"/>
          <w:sz w:val="14"/>
          <w:szCs w:val="14"/>
          <w:lang w:val="es-MX" w:eastAsia="ar-SA"/>
        </w:rPr>
      </w:pPr>
      <w:proofErr w:type="spellStart"/>
      <w:r w:rsidRPr="002A7AD5">
        <w:rPr>
          <w:rFonts w:ascii="Arial" w:eastAsia="SimSun" w:hAnsi="Arial" w:cs="Arial"/>
          <w:sz w:val="14"/>
          <w:szCs w:val="14"/>
          <w:lang w:val="es-MX" w:eastAsia="ar-SA"/>
        </w:rPr>
        <w:t>C.c.p</w:t>
      </w:r>
      <w:proofErr w:type="spellEnd"/>
      <w:r w:rsidRPr="002A7AD5">
        <w:rPr>
          <w:rFonts w:ascii="Arial" w:eastAsia="SimSun" w:hAnsi="Arial" w:cs="Arial"/>
          <w:sz w:val="14"/>
          <w:szCs w:val="14"/>
          <w:lang w:val="es-MX" w:eastAsia="ar-SA"/>
        </w:rPr>
        <w:t>.  Minutario</w:t>
      </w:r>
      <w:r w:rsidRPr="002A7AD5">
        <w:rPr>
          <w:rFonts w:ascii="Arial" w:eastAsia="PMingLiU" w:hAnsi="Arial" w:cs="Arial"/>
          <w:sz w:val="14"/>
          <w:szCs w:val="14"/>
          <w:lang w:val="es-MX" w:eastAsia="ar-SA"/>
        </w:rPr>
        <w:tab/>
      </w:r>
    </w:p>
    <w:p w14:paraId="3DFB6C9B" w14:textId="1CBEF1AC" w:rsidR="002A7AD5" w:rsidRPr="002A7AD5" w:rsidRDefault="002A7AD5" w:rsidP="002A7AD5">
      <w:pPr>
        <w:suppressAutoHyphens/>
        <w:spacing w:after="0"/>
        <w:jc w:val="both"/>
        <w:rPr>
          <w:rFonts w:ascii="Arial" w:eastAsia="PMingLiU" w:hAnsi="Arial" w:cs="Arial"/>
          <w:sz w:val="24"/>
          <w:lang w:val="es-MX" w:eastAsia="ar-SA"/>
        </w:rPr>
      </w:pPr>
      <w:r>
        <w:rPr>
          <w:rFonts w:ascii="Arial" w:eastAsia="PMingLiU" w:hAnsi="Arial" w:cs="Arial"/>
          <w:sz w:val="14"/>
          <w:szCs w:val="14"/>
          <w:lang w:val="es-MX" w:eastAsia="ar-SA"/>
        </w:rPr>
        <w:t>AMGE</w:t>
      </w:r>
      <w:r w:rsidRPr="002A7AD5">
        <w:rPr>
          <w:rFonts w:ascii="Arial" w:eastAsia="PMingLiU" w:hAnsi="Arial" w:cs="Arial"/>
          <w:sz w:val="14"/>
          <w:szCs w:val="14"/>
          <w:lang w:val="es-MX" w:eastAsia="ar-SA"/>
        </w:rPr>
        <w:t>/RJBS*</w:t>
      </w:r>
    </w:p>
    <w:p w14:paraId="7182486D" w14:textId="77777777" w:rsidR="002A7AD5" w:rsidRPr="002A7AD5" w:rsidRDefault="002A7AD5" w:rsidP="002A7AD5">
      <w:pPr>
        <w:suppressAutoHyphens/>
        <w:spacing w:after="0"/>
        <w:rPr>
          <w:rFonts w:ascii="Arial" w:eastAsia="SimSun" w:hAnsi="Arial" w:cs="Arial"/>
          <w:b/>
          <w:lang w:val="es-MX" w:eastAsia="ar-SA"/>
        </w:rPr>
      </w:pPr>
    </w:p>
    <w:p w14:paraId="2E2180CC" w14:textId="644A0BE7" w:rsidR="002A7AD5" w:rsidRDefault="002A7AD5" w:rsidP="002A7AD5">
      <w:pPr>
        <w:suppressAutoHyphens/>
        <w:spacing w:after="0"/>
        <w:rPr>
          <w:rFonts w:ascii="Arial" w:eastAsia="SimSun" w:hAnsi="Arial" w:cs="Arial"/>
          <w:b/>
          <w:lang w:val="es-MX" w:eastAsia="ar-SA"/>
        </w:rPr>
      </w:pPr>
    </w:p>
    <w:p w14:paraId="07B79482" w14:textId="28C8EECF" w:rsidR="002A7AD5" w:rsidRDefault="002A7AD5" w:rsidP="002A7AD5">
      <w:pPr>
        <w:suppressAutoHyphens/>
        <w:spacing w:after="0"/>
        <w:rPr>
          <w:rFonts w:ascii="Arial" w:eastAsia="SimSun" w:hAnsi="Arial" w:cs="Arial"/>
          <w:b/>
          <w:lang w:val="es-MX" w:eastAsia="ar-SA"/>
        </w:rPr>
      </w:pPr>
    </w:p>
    <w:p w14:paraId="3F7E3BCA" w14:textId="77777777" w:rsidR="002A7AD5" w:rsidRPr="002A7AD5" w:rsidRDefault="002A7AD5" w:rsidP="002A7AD5">
      <w:pPr>
        <w:suppressAutoHyphens/>
        <w:spacing w:after="0"/>
        <w:rPr>
          <w:rFonts w:ascii="Arial" w:eastAsia="SimSun" w:hAnsi="Arial" w:cs="Arial"/>
          <w:b/>
          <w:lang w:val="es-MX" w:eastAsia="ar-SA"/>
        </w:rPr>
      </w:pPr>
    </w:p>
    <w:p w14:paraId="5FF71754" w14:textId="71452248" w:rsidR="002A7AD5" w:rsidRPr="002A7AD5" w:rsidRDefault="002A7AD5" w:rsidP="002A7AD5">
      <w:pPr>
        <w:suppressAutoHyphens/>
        <w:spacing w:after="0"/>
        <w:jc w:val="right"/>
        <w:rPr>
          <w:rFonts w:ascii="Arial" w:eastAsia="SimSun" w:hAnsi="Arial" w:cs="Arial"/>
          <w:b/>
          <w:lang w:val="es-MX" w:eastAsia="ar-SA"/>
        </w:rPr>
      </w:pPr>
      <w:r w:rsidRPr="002A7AD5">
        <w:rPr>
          <w:rFonts w:ascii="Arial" w:eastAsia="SimSun" w:hAnsi="Arial" w:cs="Arial"/>
          <w:b/>
          <w:lang w:val="es-MX" w:eastAsia="ar-SA"/>
        </w:rPr>
        <w:t>SEGUNDA VISITADURÍA REGIONAL</w:t>
      </w:r>
    </w:p>
    <w:p w14:paraId="25982256" w14:textId="77777777" w:rsidR="002A7AD5" w:rsidRPr="002A7AD5" w:rsidRDefault="002A7AD5" w:rsidP="002A7AD5">
      <w:pPr>
        <w:suppressAutoHyphens/>
        <w:spacing w:after="0"/>
        <w:jc w:val="right"/>
        <w:rPr>
          <w:rFonts w:ascii="Arial" w:eastAsia="SimSun" w:hAnsi="Arial" w:cs="Arial"/>
          <w:b/>
          <w:lang w:val="es-MX" w:eastAsia="ar-SA"/>
        </w:rPr>
      </w:pPr>
      <w:r w:rsidRPr="002A7AD5">
        <w:rPr>
          <w:rFonts w:ascii="Arial" w:eastAsia="SimSun" w:hAnsi="Arial" w:cs="Arial"/>
          <w:b/>
          <w:lang w:val="es-MX" w:eastAsia="ar-SA"/>
        </w:rPr>
        <w:t xml:space="preserve">Expediente: </w:t>
      </w:r>
      <w:r w:rsidRPr="002A7AD5">
        <w:rPr>
          <w:rFonts w:ascii="Arial" w:eastAsia="SimSun" w:hAnsi="Arial" w:cs="Arial"/>
          <w:lang w:val="es-MX" w:eastAsia="ar-SA"/>
        </w:rPr>
        <w:t>CDHEC/2/20</w:t>
      </w:r>
      <w:r>
        <w:rPr>
          <w:rFonts w:ascii="Arial" w:eastAsia="SimSun" w:hAnsi="Arial" w:cs="Arial"/>
          <w:lang w:val="es-MX" w:eastAsia="ar-SA"/>
        </w:rPr>
        <w:t>21</w:t>
      </w:r>
      <w:r w:rsidRPr="002A7AD5">
        <w:rPr>
          <w:rFonts w:ascii="Arial" w:eastAsia="SimSun" w:hAnsi="Arial" w:cs="Arial"/>
          <w:lang w:val="es-MX" w:eastAsia="ar-SA"/>
        </w:rPr>
        <w:t>/</w:t>
      </w:r>
      <w:r>
        <w:rPr>
          <w:rFonts w:ascii="Arial" w:eastAsia="SimSun" w:hAnsi="Arial" w:cs="Arial"/>
          <w:lang w:val="es-MX" w:eastAsia="ar-SA"/>
        </w:rPr>
        <w:t>166</w:t>
      </w:r>
      <w:r w:rsidRPr="002A7AD5">
        <w:rPr>
          <w:rFonts w:ascii="Arial" w:eastAsia="SimSun" w:hAnsi="Arial" w:cs="Arial"/>
          <w:lang w:val="es-MX" w:eastAsia="ar-SA"/>
        </w:rPr>
        <w:t>/Q</w:t>
      </w:r>
    </w:p>
    <w:p w14:paraId="586A0BB1" w14:textId="77777777" w:rsidR="002A7AD5" w:rsidRPr="002A7AD5" w:rsidRDefault="002A7AD5" w:rsidP="002A7AD5">
      <w:pPr>
        <w:suppressAutoHyphens/>
        <w:spacing w:after="0"/>
        <w:jc w:val="right"/>
        <w:rPr>
          <w:rFonts w:ascii="Arial" w:eastAsia="SimSun" w:hAnsi="Arial" w:cs="Arial"/>
          <w:b/>
          <w:lang w:val="es-MX" w:eastAsia="ar-SA"/>
        </w:rPr>
      </w:pPr>
      <w:r w:rsidRPr="002A7AD5">
        <w:rPr>
          <w:rFonts w:ascii="Arial" w:eastAsia="SimSun" w:hAnsi="Arial" w:cs="Arial"/>
          <w:b/>
          <w:lang w:val="es-MX" w:eastAsia="ar-SA"/>
        </w:rPr>
        <w:t xml:space="preserve">Asunto: </w:t>
      </w:r>
      <w:r w:rsidRPr="002A7AD5">
        <w:rPr>
          <w:rFonts w:ascii="Arial" w:eastAsia="SimSun" w:hAnsi="Arial" w:cs="Arial"/>
          <w:lang w:val="es-MX" w:eastAsia="ar-SA"/>
        </w:rPr>
        <w:t>Se notifica Conclusión</w:t>
      </w:r>
    </w:p>
    <w:p w14:paraId="774F65F5" w14:textId="77777777" w:rsidR="002A7AD5" w:rsidRPr="002A7AD5" w:rsidRDefault="002A7AD5" w:rsidP="002A7AD5">
      <w:pPr>
        <w:suppressAutoHyphens/>
        <w:spacing w:after="0"/>
        <w:jc w:val="right"/>
        <w:rPr>
          <w:rFonts w:ascii="Arial" w:eastAsia="SimSun" w:hAnsi="Arial" w:cs="Arial"/>
          <w:sz w:val="24"/>
          <w:lang w:val="es-MX" w:eastAsia="ar-SA"/>
        </w:rPr>
      </w:pPr>
      <w:r w:rsidRPr="002A7AD5">
        <w:rPr>
          <w:rFonts w:ascii="Arial" w:eastAsia="SimSun" w:hAnsi="Arial" w:cs="Arial"/>
          <w:b/>
          <w:lang w:val="es-MX" w:eastAsia="ar-SA"/>
        </w:rPr>
        <w:t xml:space="preserve">Oficio: </w:t>
      </w:r>
      <w:r w:rsidRPr="002A7AD5">
        <w:rPr>
          <w:rFonts w:ascii="Arial" w:eastAsia="SimSun" w:hAnsi="Arial" w:cs="Arial"/>
          <w:lang w:val="es-MX" w:eastAsia="ar-SA"/>
        </w:rPr>
        <w:t>SV-</w:t>
      </w:r>
      <w:r>
        <w:rPr>
          <w:rFonts w:ascii="Arial" w:eastAsia="SimSun" w:hAnsi="Arial" w:cs="Arial"/>
          <w:lang w:val="es-MX" w:eastAsia="ar-SA"/>
        </w:rPr>
        <w:t>1472</w:t>
      </w:r>
      <w:r w:rsidRPr="002A7AD5">
        <w:rPr>
          <w:rFonts w:ascii="Arial" w:eastAsia="SimSun" w:hAnsi="Arial" w:cs="Arial"/>
          <w:lang w:val="es-MX" w:eastAsia="ar-SA"/>
        </w:rPr>
        <w:t>/20</w:t>
      </w:r>
      <w:r>
        <w:rPr>
          <w:rFonts w:ascii="Arial" w:eastAsia="SimSun" w:hAnsi="Arial" w:cs="Arial"/>
          <w:lang w:val="es-MX" w:eastAsia="ar-SA"/>
        </w:rPr>
        <w:t>21</w:t>
      </w:r>
    </w:p>
    <w:p w14:paraId="3C074DFB" w14:textId="77777777" w:rsidR="002A7AD5" w:rsidRPr="002A7AD5" w:rsidRDefault="002A7AD5" w:rsidP="002A7AD5">
      <w:pPr>
        <w:suppressAutoHyphens/>
        <w:spacing w:after="0"/>
        <w:jc w:val="right"/>
        <w:rPr>
          <w:rFonts w:ascii="Arial" w:eastAsia="PMingLiU" w:hAnsi="Arial" w:cs="Arial"/>
          <w:lang w:val="es-MX" w:eastAsia="ar-SA"/>
        </w:rPr>
      </w:pPr>
    </w:p>
    <w:p w14:paraId="7F477843" w14:textId="77777777" w:rsidR="002A7AD5" w:rsidRPr="002A7AD5" w:rsidRDefault="002A7AD5" w:rsidP="002A7AD5">
      <w:pPr>
        <w:suppressAutoHyphens/>
        <w:spacing w:after="0"/>
        <w:jc w:val="right"/>
        <w:rPr>
          <w:rFonts w:ascii="Arial" w:eastAsia="PMingLiU" w:hAnsi="Arial" w:cs="Arial"/>
          <w:lang w:val="es-MX" w:eastAsia="ar-SA"/>
        </w:rPr>
      </w:pPr>
      <w:r w:rsidRPr="002A7AD5">
        <w:rPr>
          <w:rFonts w:ascii="Arial" w:eastAsia="PMingLiU" w:hAnsi="Arial" w:cs="Arial"/>
          <w:lang w:val="es-MX" w:eastAsia="ar-SA"/>
        </w:rPr>
        <w:t xml:space="preserve">Torreón, Coahuila de Zaragoza; a día </w:t>
      </w:r>
      <w:r>
        <w:rPr>
          <w:rFonts w:ascii="Arial" w:eastAsia="PMingLiU" w:hAnsi="Arial" w:cs="Arial"/>
          <w:lang w:val="es-MX" w:eastAsia="ar-SA"/>
        </w:rPr>
        <w:t>19</w:t>
      </w:r>
      <w:r w:rsidRPr="002A7AD5">
        <w:rPr>
          <w:rFonts w:ascii="Arial" w:eastAsia="PMingLiU" w:hAnsi="Arial" w:cs="Arial"/>
          <w:lang w:val="es-MX" w:eastAsia="ar-SA"/>
        </w:rPr>
        <w:t xml:space="preserve"> de </w:t>
      </w:r>
      <w:r>
        <w:rPr>
          <w:rFonts w:ascii="Arial" w:eastAsia="PMingLiU" w:hAnsi="Arial" w:cs="Arial"/>
          <w:lang w:val="es-MX" w:eastAsia="ar-SA"/>
        </w:rPr>
        <w:t>abril</w:t>
      </w:r>
      <w:r w:rsidRPr="002A7AD5">
        <w:rPr>
          <w:rFonts w:ascii="Arial" w:eastAsia="PMingLiU" w:hAnsi="Arial" w:cs="Arial"/>
          <w:lang w:val="es-MX" w:eastAsia="ar-SA"/>
        </w:rPr>
        <w:t xml:space="preserve"> de 20</w:t>
      </w:r>
      <w:r>
        <w:rPr>
          <w:rFonts w:ascii="Arial" w:eastAsia="PMingLiU" w:hAnsi="Arial" w:cs="Arial"/>
          <w:lang w:val="es-MX" w:eastAsia="ar-SA"/>
        </w:rPr>
        <w:t>21</w:t>
      </w:r>
    </w:p>
    <w:p w14:paraId="5C186F2F" w14:textId="77777777" w:rsidR="002A7AD5" w:rsidRPr="002A7AD5" w:rsidRDefault="002A7AD5" w:rsidP="002A7AD5">
      <w:pPr>
        <w:suppressAutoHyphens/>
        <w:spacing w:after="0"/>
        <w:jc w:val="both"/>
        <w:rPr>
          <w:rFonts w:ascii="Arial" w:eastAsia="SimSun" w:hAnsi="Arial" w:cs="Arial"/>
          <w:color w:val="000000"/>
          <w:sz w:val="24"/>
          <w:lang w:val="es-MX" w:eastAsia="ar-SA"/>
        </w:rPr>
      </w:pPr>
    </w:p>
    <w:p w14:paraId="306E5297" w14:textId="55C96623" w:rsidR="002A7AD5" w:rsidRPr="002A7AD5" w:rsidRDefault="002A7AD5" w:rsidP="002A7AD5">
      <w:pPr>
        <w:suppressAutoHyphens/>
        <w:spacing w:after="0"/>
        <w:jc w:val="both"/>
        <w:rPr>
          <w:rFonts w:ascii="Arial" w:eastAsia="SimSun" w:hAnsi="Arial" w:cs="Arial"/>
          <w:b/>
          <w:color w:val="000000"/>
          <w:lang w:val="es-MX" w:eastAsia="ar-SA"/>
        </w:rPr>
      </w:pPr>
      <w:r>
        <w:rPr>
          <w:rFonts w:ascii="Arial" w:eastAsia="SimSun" w:hAnsi="Arial" w:cs="Arial"/>
          <w:b/>
          <w:color w:val="000000"/>
          <w:lang w:val="es-MX" w:eastAsia="ar-SA"/>
        </w:rPr>
        <w:t>Benito Castillo Nava</w:t>
      </w:r>
    </w:p>
    <w:p w14:paraId="13632FA5" w14:textId="1C99D0D2" w:rsidR="002A7AD5" w:rsidRPr="002A7AD5" w:rsidRDefault="009E26B8" w:rsidP="002A7AD5">
      <w:pPr>
        <w:suppressAutoHyphens/>
        <w:spacing w:after="0"/>
        <w:jc w:val="both"/>
        <w:rPr>
          <w:rFonts w:ascii="Arial" w:eastAsia="SimSun" w:hAnsi="Arial" w:cs="Arial"/>
          <w:b/>
          <w:color w:val="000000"/>
          <w:lang w:val="es-MX" w:eastAsia="ar-SA"/>
        </w:rPr>
      </w:pPr>
      <w:r>
        <w:rPr>
          <w:rFonts w:ascii="Arial" w:eastAsia="SimSun" w:hAnsi="Arial" w:cs="Arial"/>
          <w:b/>
          <w:color w:val="000000"/>
          <w:lang w:val="es-MX" w:eastAsia="ar-SA"/>
        </w:rPr>
        <w:t>Calle Gobernadora</w:t>
      </w:r>
      <w:r w:rsidR="002A7AD5" w:rsidRPr="002A7AD5">
        <w:rPr>
          <w:rFonts w:ascii="Arial" w:eastAsia="SimSun" w:hAnsi="Arial" w:cs="Arial"/>
          <w:b/>
          <w:color w:val="000000"/>
          <w:lang w:val="es-MX" w:eastAsia="ar-SA"/>
        </w:rPr>
        <w:t xml:space="preserve"> #</w:t>
      </w:r>
      <w:r>
        <w:rPr>
          <w:rFonts w:ascii="Arial" w:eastAsia="SimSun" w:hAnsi="Arial" w:cs="Arial"/>
          <w:b/>
          <w:color w:val="000000"/>
          <w:lang w:val="es-MX" w:eastAsia="ar-SA"/>
        </w:rPr>
        <w:t>04</w:t>
      </w:r>
      <w:r w:rsidR="002A7AD5" w:rsidRPr="002A7AD5">
        <w:rPr>
          <w:rFonts w:ascii="Arial" w:eastAsia="SimSun" w:hAnsi="Arial" w:cs="Arial"/>
          <w:b/>
          <w:color w:val="000000"/>
          <w:lang w:val="es-MX" w:eastAsia="ar-SA"/>
        </w:rPr>
        <w:t xml:space="preserve">, </w:t>
      </w:r>
      <w:r>
        <w:rPr>
          <w:rFonts w:ascii="Arial" w:eastAsia="SimSun" w:hAnsi="Arial" w:cs="Arial"/>
          <w:b/>
          <w:color w:val="000000"/>
          <w:lang w:val="es-MX" w:eastAsia="ar-SA"/>
        </w:rPr>
        <w:t>Fraccionamiento Ampliación Zaragoza Sur II</w:t>
      </w:r>
    </w:p>
    <w:p w14:paraId="5F2776AD" w14:textId="3B0FDA3E" w:rsidR="002A7AD5" w:rsidRPr="002A7AD5" w:rsidRDefault="002A7AD5" w:rsidP="002A7AD5">
      <w:pPr>
        <w:suppressAutoHyphens/>
        <w:spacing w:after="0"/>
        <w:jc w:val="both"/>
        <w:rPr>
          <w:rFonts w:ascii="Arial" w:eastAsia="SimSun" w:hAnsi="Arial" w:cs="Arial"/>
          <w:b/>
          <w:color w:val="000000"/>
          <w:lang w:val="es-MX" w:eastAsia="ar-SA"/>
        </w:rPr>
      </w:pPr>
      <w:r w:rsidRPr="002A7AD5">
        <w:rPr>
          <w:rFonts w:ascii="Arial" w:eastAsia="SimSun" w:hAnsi="Arial" w:cs="Arial"/>
          <w:b/>
          <w:color w:val="000000"/>
          <w:lang w:val="es-MX" w:eastAsia="ar-SA"/>
        </w:rPr>
        <w:t>(</w:t>
      </w:r>
      <w:r w:rsidR="009E26B8">
        <w:rPr>
          <w:rFonts w:ascii="Arial" w:eastAsia="SimSun" w:hAnsi="Arial" w:cs="Arial"/>
          <w:b/>
          <w:color w:val="000000"/>
          <w:lang w:val="es-MX" w:eastAsia="ar-SA"/>
        </w:rPr>
        <w:t>atrás del Ejido Arenales</w:t>
      </w:r>
      <w:r w:rsidRPr="002A7AD5">
        <w:rPr>
          <w:rFonts w:ascii="Arial" w:eastAsia="SimSun" w:hAnsi="Arial" w:cs="Arial"/>
          <w:b/>
          <w:color w:val="000000"/>
          <w:lang w:val="es-MX" w:eastAsia="ar-SA"/>
        </w:rPr>
        <w:t>)</w:t>
      </w:r>
    </w:p>
    <w:p w14:paraId="0800AB5C" w14:textId="77777777" w:rsidR="002A7AD5" w:rsidRPr="002A7AD5" w:rsidRDefault="002A7AD5" w:rsidP="002A7AD5">
      <w:pPr>
        <w:suppressAutoHyphens/>
        <w:spacing w:after="0"/>
        <w:jc w:val="both"/>
        <w:rPr>
          <w:rFonts w:ascii="Arial" w:eastAsia="SimSun" w:hAnsi="Arial" w:cs="Arial"/>
          <w:b/>
          <w:color w:val="000000"/>
          <w:lang w:val="es-MX" w:eastAsia="ar-SA"/>
        </w:rPr>
      </w:pPr>
      <w:r w:rsidRPr="002A7AD5">
        <w:rPr>
          <w:rFonts w:ascii="Arial" w:eastAsia="SimSun" w:hAnsi="Arial" w:cs="Arial"/>
          <w:b/>
          <w:color w:val="000000"/>
          <w:lang w:val="es-MX" w:eastAsia="ar-SA"/>
        </w:rPr>
        <w:t>Torreón, Coahuila, de Zaragoza.</w:t>
      </w:r>
    </w:p>
    <w:p w14:paraId="1CBA9A1A" w14:textId="77777777" w:rsidR="002A7AD5" w:rsidRPr="002A7AD5" w:rsidRDefault="002A7AD5" w:rsidP="002A7AD5">
      <w:pPr>
        <w:suppressAutoHyphens/>
        <w:spacing w:after="0"/>
        <w:jc w:val="both"/>
        <w:rPr>
          <w:rFonts w:ascii="Arial" w:eastAsia="SimSun" w:hAnsi="Arial" w:cs="Arial"/>
          <w:b/>
          <w:color w:val="000000"/>
          <w:sz w:val="24"/>
          <w:lang w:val="es-MX" w:eastAsia="ar-SA"/>
        </w:rPr>
      </w:pPr>
      <w:r w:rsidRPr="002A7AD5">
        <w:rPr>
          <w:rFonts w:ascii="Arial" w:eastAsia="SimSun" w:hAnsi="Arial" w:cs="Arial"/>
          <w:b/>
          <w:color w:val="000000"/>
          <w:lang w:val="es-MX" w:eastAsia="ar-SA"/>
        </w:rPr>
        <w:t>Presente.</w:t>
      </w:r>
    </w:p>
    <w:p w14:paraId="3DB69B55" w14:textId="77777777" w:rsidR="002A7AD5" w:rsidRPr="002A7AD5" w:rsidRDefault="002A7AD5" w:rsidP="002A7AD5">
      <w:pPr>
        <w:suppressAutoHyphens/>
        <w:spacing w:after="0"/>
        <w:jc w:val="both"/>
        <w:rPr>
          <w:rFonts w:ascii="Arial" w:eastAsia="SimSun" w:hAnsi="Arial" w:cs="Arial"/>
          <w:b/>
          <w:color w:val="000000"/>
          <w:sz w:val="24"/>
          <w:lang w:val="es-MX" w:eastAsia="ar-SA"/>
        </w:rPr>
      </w:pPr>
    </w:p>
    <w:p w14:paraId="2171D516" w14:textId="3A68E42C" w:rsidR="002A7AD5" w:rsidRPr="002A7AD5" w:rsidRDefault="002A7AD5" w:rsidP="002A7AD5">
      <w:pPr>
        <w:suppressAutoHyphens/>
        <w:spacing w:after="0"/>
        <w:jc w:val="both"/>
        <w:rPr>
          <w:rFonts w:ascii="Arial" w:eastAsia="PMingLiU" w:hAnsi="Arial" w:cs="Arial"/>
          <w:lang w:val="es-MX" w:eastAsia="ar-SA"/>
        </w:rPr>
      </w:pPr>
      <w:r w:rsidRPr="002A7AD5">
        <w:rPr>
          <w:rFonts w:ascii="Arial" w:eastAsia="PMingLiU" w:hAnsi="Arial" w:cs="Arial"/>
          <w:lang w:val="es-MX" w:eastAsia="ar-SA"/>
        </w:rPr>
        <w:t xml:space="preserve">En cumplimiento al acuerdo dictado en esta misma fecha, me permito hacer de su conocimiento que en autos del expediente </w:t>
      </w:r>
      <w:r w:rsidRPr="002A7AD5">
        <w:rPr>
          <w:rFonts w:ascii="Arial" w:eastAsia="PMingLiU" w:hAnsi="Arial" w:cs="Arial"/>
          <w:b/>
          <w:lang w:val="es-MX" w:eastAsia="ar-SA"/>
        </w:rPr>
        <w:t>CDHEC/2/20</w:t>
      </w:r>
      <w:r>
        <w:rPr>
          <w:rFonts w:ascii="Arial" w:eastAsia="PMingLiU" w:hAnsi="Arial" w:cs="Arial"/>
          <w:b/>
          <w:lang w:val="es-MX" w:eastAsia="ar-SA"/>
        </w:rPr>
        <w:t>21</w:t>
      </w:r>
      <w:r w:rsidRPr="002A7AD5">
        <w:rPr>
          <w:rFonts w:ascii="Arial" w:eastAsia="PMingLiU" w:hAnsi="Arial" w:cs="Arial"/>
          <w:b/>
          <w:lang w:val="es-MX" w:eastAsia="ar-SA"/>
        </w:rPr>
        <w:t>/</w:t>
      </w:r>
      <w:r>
        <w:rPr>
          <w:rFonts w:ascii="Arial" w:eastAsia="PMingLiU" w:hAnsi="Arial" w:cs="Arial"/>
          <w:b/>
          <w:lang w:val="es-MX" w:eastAsia="ar-SA"/>
        </w:rPr>
        <w:t>166</w:t>
      </w:r>
      <w:r w:rsidRPr="002A7AD5">
        <w:rPr>
          <w:rFonts w:ascii="Arial" w:eastAsia="PMingLiU" w:hAnsi="Arial" w:cs="Arial"/>
          <w:b/>
          <w:lang w:val="es-MX" w:eastAsia="ar-SA"/>
        </w:rPr>
        <w:t>/Q</w:t>
      </w:r>
      <w:r w:rsidRPr="002A7AD5">
        <w:rPr>
          <w:rFonts w:ascii="Arial" w:eastAsia="PMingLiU" w:hAnsi="Arial" w:cs="Arial"/>
          <w:lang w:val="es-MX" w:eastAsia="ar-SA"/>
        </w:rPr>
        <w:t>, formado por motivo de la queja interpuesta por Usted, quien adujo actos presuntamente violatorios a sus derechos humanos</w:t>
      </w:r>
      <w:r w:rsidR="009E26B8">
        <w:rPr>
          <w:rFonts w:ascii="Arial" w:eastAsia="PMingLiU" w:hAnsi="Arial" w:cs="Arial"/>
          <w:lang w:val="es-MX" w:eastAsia="ar-SA"/>
        </w:rPr>
        <w:t xml:space="preserve"> y de su hijo </w:t>
      </w:r>
      <w:r w:rsidR="009E26B8" w:rsidRPr="009E26B8">
        <w:rPr>
          <w:rFonts w:ascii="Arial" w:eastAsia="PMingLiU" w:hAnsi="Arial" w:cs="Arial"/>
          <w:b/>
          <w:lang w:val="es-MX" w:eastAsia="ar-SA"/>
        </w:rPr>
        <w:t>Benito Daniel</w:t>
      </w:r>
      <w:r w:rsidRPr="002A7AD5">
        <w:rPr>
          <w:rFonts w:ascii="Arial" w:eastAsia="PMingLiU" w:hAnsi="Arial" w:cs="Arial"/>
          <w:b/>
          <w:lang w:val="es-MX" w:eastAsia="ar-SA"/>
        </w:rPr>
        <w:t xml:space="preserve"> </w:t>
      </w:r>
      <w:r w:rsidR="009E26B8" w:rsidRPr="009E26B8">
        <w:rPr>
          <w:rFonts w:ascii="Arial" w:eastAsia="PMingLiU" w:hAnsi="Arial" w:cs="Arial"/>
          <w:b/>
          <w:lang w:val="es-MX" w:eastAsia="ar-SA"/>
        </w:rPr>
        <w:t>Castillo González</w:t>
      </w:r>
      <w:r w:rsidR="009E26B8">
        <w:rPr>
          <w:rFonts w:ascii="Arial" w:eastAsia="PMingLiU" w:hAnsi="Arial" w:cs="Arial"/>
          <w:lang w:val="es-MX" w:eastAsia="ar-SA"/>
        </w:rPr>
        <w:t xml:space="preserve"> </w:t>
      </w:r>
      <w:r w:rsidRPr="002A7AD5">
        <w:rPr>
          <w:rFonts w:ascii="Arial" w:eastAsia="PMingLiU" w:hAnsi="Arial" w:cs="Arial"/>
          <w:lang w:val="es-MX" w:eastAsia="ar-SA"/>
        </w:rPr>
        <w:t xml:space="preserve">atribuidos a </w:t>
      </w:r>
      <w:r>
        <w:rPr>
          <w:rFonts w:ascii="Arial" w:eastAsia="PMingLiU" w:hAnsi="Arial" w:cs="Arial"/>
          <w:b/>
          <w:lang w:val="es-MX" w:eastAsia="ar-SA"/>
        </w:rPr>
        <w:t>Servidores públicos adscritos al Centro Penitenciario de Torreón, Coahuila de Zaragoza</w:t>
      </w:r>
      <w:r w:rsidRPr="002A7AD5">
        <w:rPr>
          <w:rFonts w:ascii="Arial" w:eastAsia="PMingLiU" w:hAnsi="Arial" w:cs="Arial"/>
          <w:b/>
          <w:lang w:val="es-MX" w:eastAsia="ar-SA"/>
        </w:rPr>
        <w:t>,</w:t>
      </w:r>
      <w:r w:rsidRPr="002A7AD5">
        <w:rPr>
          <w:rFonts w:ascii="Arial" w:eastAsia="PMingLiU" w:hAnsi="Arial" w:cs="Arial"/>
          <w:lang w:val="es-MX" w:eastAsia="ar-SA"/>
        </w:rPr>
        <w:t xml:space="preserve"> se recibió un oficio signado por el </w:t>
      </w:r>
      <w:r>
        <w:rPr>
          <w:rFonts w:ascii="Arial" w:eastAsia="PMingLiU" w:hAnsi="Arial" w:cs="Arial"/>
          <w:lang w:val="es-MX" w:eastAsia="ar-SA"/>
        </w:rPr>
        <w:t>Director del Centro Penitenciario de esta ciudad</w:t>
      </w:r>
      <w:r w:rsidRPr="002A7AD5">
        <w:rPr>
          <w:rFonts w:ascii="Arial" w:eastAsia="PMingLiU" w:hAnsi="Arial" w:cs="Arial"/>
          <w:lang w:val="es-MX" w:eastAsia="ar-SA"/>
        </w:rPr>
        <w:t>, en el que aceptó la conciliación propuesta por este Organismo.</w:t>
      </w:r>
    </w:p>
    <w:p w14:paraId="2708723A" w14:textId="77777777" w:rsidR="002A7AD5" w:rsidRPr="002A7AD5" w:rsidRDefault="002A7AD5" w:rsidP="002A7AD5">
      <w:pPr>
        <w:suppressAutoHyphens/>
        <w:spacing w:after="0"/>
        <w:jc w:val="both"/>
        <w:rPr>
          <w:rFonts w:ascii="Arial" w:eastAsia="PMingLiU" w:hAnsi="Arial" w:cs="Arial"/>
          <w:lang w:val="es-MX" w:eastAsia="ar-SA"/>
        </w:rPr>
      </w:pPr>
    </w:p>
    <w:p w14:paraId="0A12EE9E" w14:textId="77777777" w:rsidR="002A7AD5" w:rsidRPr="002A7AD5" w:rsidRDefault="002A7AD5" w:rsidP="002A7AD5">
      <w:pPr>
        <w:suppressAutoHyphens/>
        <w:spacing w:after="0"/>
        <w:jc w:val="both"/>
        <w:rPr>
          <w:rFonts w:ascii="Arial" w:eastAsia="PMingLiU" w:hAnsi="Arial" w:cs="Arial"/>
          <w:lang w:val="es-MX" w:eastAsia="ar-SA"/>
        </w:rPr>
      </w:pPr>
      <w:r w:rsidRPr="002A7AD5">
        <w:rPr>
          <w:rFonts w:ascii="Arial" w:eastAsia="PMingLiU" w:hAnsi="Arial" w:cs="Arial"/>
          <w:lang w:val="es-MX" w:eastAsia="ar-SA"/>
        </w:rPr>
        <w:t xml:space="preserve">En razón a lo anterior, con fundamento en lo dispuesto en el artículo 94, fracción VIII, de su Reglamento Interior, se determinó la conclusión de la instancia en virtud de haberse solucionado los hechos reclamados mediante el procedimiento de conciliación, ordenando su archivo como asunto totalmente concluido.  </w:t>
      </w:r>
    </w:p>
    <w:p w14:paraId="1358EB2F" w14:textId="77777777" w:rsidR="002A7AD5" w:rsidRPr="002A7AD5" w:rsidRDefault="002A7AD5" w:rsidP="002A7AD5">
      <w:pPr>
        <w:suppressAutoHyphens/>
        <w:spacing w:after="0"/>
        <w:jc w:val="both"/>
        <w:rPr>
          <w:rFonts w:ascii="Arial" w:eastAsia="PMingLiU" w:hAnsi="Arial" w:cs="Arial"/>
          <w:lang w:val="es-MX" w:eastAsia="ar-SA"/>
        </w:rPr>
      </w:pPr>
    </w:p>
    <w:p w14:paraId="55431E00" w14:textId="77777777" w:rsidR="002A7AD5" w:rsidRPr="002A7AD5" w:rsidRDefault="002A7AD5" w:rsidP="002A7AD5">
      <w:pPr>
        <w:suppressAutoHyphens/>
        <w:spacing w:after="0"/>
        <w:jc w:val="both"/>
        <w:rPr>
          <w:rFonts w:ascii="Arial" w:eastAsia="PMingLiU" w:hAnsi="Arial" w:cs="Arial"/>
          <w:lang w:val="es-MX" w:eastAsia="ar-SA"/>
        </w:rPr>
      </w:pPr>
      <w:r w:rsidRPr="002A7AD5">
        <w:rPr>
          <w:rFonts w:ascii="Arial" w:eastAsia="PMingLiU" w:hAnsi="Arial" w:cs="Arial"/>
          <w:lang w:val="es-MX" w:eastAsia="ar-SA"/>
        </w:rPr>
        <w:t>Lo que me permito participarle para los efectos legales a que haya lugar.</w:t>
      </w:r>
    </w:p>
    <w:p w14:paraId="0AE2BB1F" w14:textId="77777777" w:rsidR="002A7AD5" w:rsidRPr="002A7AD5" w:rsidRDefault="002A7AD5" w:rsidP="002A7AD5">
      <w:pPr>
        <w:suppressAutoHyphens/>
        <w:spacing w:after="0"/>
        <w:ind w:firstLine="708"/>
        <w:jc w:val="both"/>
        <w:rPr>
          <w:rFonts w:ascii="Arial" w:eastAsia="PMingLiU" w:hAnsi="Arial" w:cs="Arial"/>
          <w:lang w:val="es-MX" w:eastAsia="ar-SA"/>
        </w:rPr>
      </w:pPr>
    </w:p>
    <w:p w14:paraId="373154ED" w14:textId="77777777" w:rsidR="002A7AD5" w:rsidRPr="002A7AD5" w:rsidRDefault="002A7AD5" w:rsidP="002A7AD5">
      <w:pPr>
        <w:suppressAutoHyphens/>
        <w:spacing w:after="0"/>
        <w:jc w:val="both"/>
        <w:rPr>
          <w:rFonts w:ascii="Arial" w:eastAsia="PMingLiU" w:hAnsi="Arial" w:cs="Arial"/>
          <w:sz w:val="24"/>
          <w:lang w:val="es-MX" w:eastAsia="ar-SA"/>
        </w:rPr>
      </w:pPr>
      <w:r w:rsidRPr="002A7AD5">
        <w:rPr>
          <w:rFonts w:ascii="Arial" w:eastAsia="PMingLiU" w:hAnsi="Arial" w:cs="Arial"/>
          <w:lang w:val="es-MX" w:eastAsia="ar-SA"/>
        </w:rPr>
        <w:t>Sin otro particular, reciba un cordial saludo</w:t>
      </w:r>
      <w:r w:rsidRPr="002A7AD5">
        <w:rPr>
          <w:rFonts w:ascii="Arial" w:eastAsia="PMingLiU" w:hAnsi="Arial" w:cs="Arial"/>
          <w:sz w:val="24"/>
          <w:lang w:val="es-MX" w:eastAsia="ar-SA"/>
        </w:rPr>
        <w:t>.</w:t>
      </w:r>
    </w:p>
    <w:p w14:paraId="7A93D891" w14:textId="77777777" w:rsidR="002A7AD5" w:rsidRPr="002A7AD5" w:rsidRDefault="002A7AD5" w:rsidP="002A7AD5">
      <w:pPr>
        <w:suppressAutoHyphens/>
        <w:spacing w:after="0"/>
        <w:jc w:val="both"/>
        <w:rPr>
          <w:rFonts w:ascii="Arial" w:eastAsia="PMingLiU" w:hAnsi="Arial" w:cs="Arial"/>
          <w:sz w:val="24"/>
          <w:lang w:val="es-MX" w:eastAsia="ar-SA"/>
        </w:rPr>
      </w:pPr>
    </w:p>
    <w:p w14:paraId="18200C89" w14:textId="77777777" w:rsidR="002A7AD5" w:rsidRPr="002A7AD5" w:rsidRDefault="002A7AD5" w:rsidP="002A7AD5">
      <w:pPr>
        <w:suppressAutoHyphens/>
        <w:spacing w:after="0"/>
        <w:jc w:val="center"/>
        <w:rPr>
          <w:rFonts w:ascii="Arial" w:eastAsia="PMingLiU" w:hAnsi="Arial" w:cs="Arial"/>
          <w:b/>
          <w:lang w:val="es-MX" w:eastAsia="ar-SA"/>
        </w:rPr>
      </w:pPr>
      <w:r w:rsidRPr="002A7AD5">
        <w:rPr>
          <w:rFonts w:ascii="Arial" w:eastAsia="PMingLiU" w:hAnsi="Arial" w:cs="Arial"/>
          <w:b/>
          <w:lang w:val="es-MX" w:eastAsia="ar-SA"/>
        </w:rPr>
        <w:t>Atentamente</w:t>
      </w:r>
    </w:p>
    <w:p w14:paraId="208D97FF" w14:textId="77777777" w:rsidR="002A7AD5" w:rsidRPr="002A7AD5" w:rsidRDefault="002A7AD5" w:rsidP="002A7AD5">
      <w:pPr>
        <w:suppressAutoHyphens/>
        <w:spacing w:after="0"/>
        <w:jc w:val="center"/>
        <w:rPr>
          <w:rFonts w:ascii="Arial" w:eastAsia="PMingLiU" w:hAnsi="Arial" w:cs="Arial"/>
          <w:b/>
          <w:lang w:val="es-MX" w:eastAsia="ar-SA"/>
        </w:rPr>
      </w:pPr>
      <w:r>
        <w:rPr>
          <w:rFonts w:ascii="Arial" w:eastAsia="PMingLiU" w:hAnsi="Arial" w:cs="Arial"/>
          <w:b/>
          <w:lang w:val="es-MX" w:eastAsia="ar-SA"/>
        </w:rPr>
        <w:t>“Voz y Presencia de las Personas</w:t>
      </w:r>
      <w:r w:rsidRPr="002A7AD5">
        <w:rPr>
          <w:rFonts w:ascii="Arial" w:eastAsia="PMingLiU" w:hAnsi="Arial" w:cs="Arial"/>
          <w:b/>
          <w:lang w:val="es-MX" w:eastAsia="ar-SA"/>
        </w:rPr>
        <w:t xml:space="preserve"> con Derechos”</w:t>
      </w:r>
    </w:p>
    <w:p w14:paraId="730CDC43" w14:textId="77777777" w:rsidR="002A7AD5" w:rsidRPr="002A7AD5" w:rsidRDefault="002A7AD5" w:rsidP="002A7AD5">
      <w:pPr>
        <w:suppressAutoHyphens/>
        <w:spacing w:after="0"/>
        <w:jc w:val="center"/>
        <w:rPr>
          <w:rFonts w:ascii="Arial" w:eastAsia="PMingLiU" w:hAnsi="Arial" w:cs="Arial"/>
          <w:b/>
          <w:lang w:val="es-MX" w:eastAsia="ar-SA"/>
        </w:rPr>
      </w:pPr>
    </w:p>
    <w:p w14:paraId="550289EF" w14:textId="3506B18D" w:rsidR="002A7AD5" w:rsidRPr="002A7AD5" w:rsidRDefault="002A7AD5" w:rsidP="002A7AD5">
      <w:pPr>
        <w:suppressAutoHyphens/>
        <w:spacing w:after="0"/>
        <w:rPr>
          <w:rFonts w:ascii="Arial" w:eastAsia="PMingLiU" w:hAnsi="Arial" w:cs="Arial"/>
          <w:b/>
          <w:lang w:val="es-MX" w:eastAsia="ar-SA"/>
        </w:rPr>
      </w:pPr>
    </w:p>
    <w:p w14:paraId="5D726BB1" w14:textId="77777777" w:rsidR="002A7AD5" w:rsidRPr="002A7AD5" w:rsidRDefault="002A7AD5" w:rsidP="002A7AD5">
      <w:pPr>
        <w:suppressAutoHyphens/>
        <w:spacing w:after="0"/>
        <w:jc w:val="center"/>
        <w:rPr>
          <w:rFonts w:ascii="Arial" w:eastAsia="PMingLiU" w:hAnsi="Arial" w:cs="Arial"/>
          <w:b/>
          <w:lang w:val="es-MX" w:eastAsia="ar-SA"/>
        </w:rPr>
      </w:pPr>
      <w:r w:rsidRPr="002A7AD5">
        <w:rPr>
          <w:rFonts w:ascii="Arial" w:eastAsia="PMingLiU" w:hAnsi="Arial" w:cs="Arial"/>
          <w:b/>
          <w:lang w:val="es-MX" w:eastAsia="ar-SA"/>
        </w:rPr>
        <w:t xml:space="preserve">Lic. </w:t>
      </w:r>
      <w:r>
        <w:rPr>
          <w:rFonts w:ascii="Arial" w:eastAsia="PMingLiU" w:hAnsi="Arial" w:cs="Arial"/>
          <w:b/>
          <w:lang w:val="es-MX" w:eastAsia="ar-SA"/>
        </w:rPr>
        <w:t>Aurora Máyela Galindo Escandón</w:t>
      </w:r>
    </w:p>
    <w:p w14:paraId="7E60CF24" w14:textId="6A344EDE" w:rsidR="002A7AD5" w:rsidRDefault="002A7AD5" w:rsidP="002A7AD5">
      <w:pPr>
        <w:suppressAutoHyphens/>
        <w:spacing w:after="0"/>
        <w:jc w:val="center"/>
        <w:rPr>
          <w:rFonts w:ascii="Arial" w:eastAsia="PMingLiU" w:hAnsi="Arial" w:cs="Arial"/>
          <w:b/>
          <w:lang w:val="es-MX" w:eastAsia="ar-SA"/>
        </w:rPr>
      </w:pPr>
      <w:r>
        <w:rPr>
          <w:rFonts w:ascii="Arial" w:eastAsia="PMingLiU" w:hAnsi="Arial" w:cs="Arial"/>
          <w:b/>
          <w:lang w:val="es-MX" w:eastAsia="ar-SA"/>
        </w:rPr>
        <w:t>Segunda Visitadora Regional</w:t>
      </w:r>
    </w:p>
    <w:p w14:paraId="73C28C63" w14:textId="77777777" w:rsidR="009E26B8" w:rsidRPr="002A7AD5" w:rsidRDefault="009E26B8" w:rsidP="002A7AD5">
      <w:pPr>
        <w:suppressAutoHyphens/>
        <w:spacing w:after="0"/>
        <w:jc w:val="center"/>
        <w:rPr>
          <w:rFonts w:ascii="Arial" w:eastAsia="PMingLiU" w:hAnsi="Arial" w:cs="Arial"/>
          <w:b/>
          <w:lang w:val="es-MX" w:eastAsia="ar-SA"/>
        </w:rPr>
      </w:pPr>
    </w:p>
    <w:p w14:paraId="62F79F2C" w14:textId="77777777" w:rsidR="002A7AD5" w:rsidRPr="002A7AD5" w:rsidRDefault="002A7AD5" w:rsidP="002A7AD5">
      <w:pPr>
        <w:suppressAutoHyphens/>
        <w:spacing w:after="0"/>
        <w:jc w:val="both"/>
        <w:rPr>
          <w:rFonts w:ascii="Arial" w:eastAsia="SimSun" w:hAnsi="Arial" w:cs="Arial"/>
          <w:sz w:val="14"/>
          <w:szCs w:val="14"/>
          <w:lang w:val="es-MX" w:eastAsia="ar-SA"/>
        </w:rPr>
      </w:pPr>
      <w:proofErr w:type="spellStart"/>
      <w:r w:rsidRPr="002A7AD5">
        <w:rPr>
          <w:rFonts w:ascii="Arial" w:eastAsia="SimSun" w:hAnsi="Arial" w:cs="Arial"/>
          <w:sz w:val="14"/>
          <w:szCs w:val="14"/>
          <w:lang w:val="es-MX" w:eastAsia="ar-SA"/>
        </w:rPr>
        <w:t>C.c.p</w:t>
      </w:r>
      <w:proofErr w:type="spellEnd"/>
      <w:r w:rsidRPr="002A7AD5">
        <w:rPr>
          <w:rFonts w:ascii="Arial" w:eastAsia="SimSun" w:hAnsi="Arial" w:cs="Arial"/>
          <w:sz w:val="14"/>
          <w:szCs w:val="14"/>
          <w:lang w:val="es-MX" w:eastAsia="ar-SA"/>
        </w:rPr>
        <w:t xml:space="preserve">.  Dr. Hugo Morales </w:t>
      </w:r>
      <w:proofErr w:type="gramStart"/>
      <w:r w:rsidRPr="002A7AD5">
        <w:rPr>
          <w:rFonts w:ascii="Arial" w:eastAsia="SimSun" w:hAnsi="Arial" w:cs="Arial"/>
          <w:sz w:val="14"/>
          <w:szCs w:val="14"/>
          <w:lang w:val="es-MX" w:eastAsia="ar-SA"/>
        </w:rPr>
        <w:t>Valdés.-</w:t>
      </w:r>
      <w:proofErr w:type="gramEnd"/>
      <w:r w:rsidRPr="002A7AD5">
        <w:rPr>
          <w:rFonts w:ascii="Arial" w:eastAsia="SimSun" w:hAnsi="Arial" w:cs="Arial"/>
          <w:sz w:val="14"/>
          <w:szCs w:val="14"/>
          <w:lang w:val="es-MX" w:eastAsia="ar-SA"/>
        </w:rPr>
        <w:t xml:space="preserve"> Presidente de la Comisión de los  Derechos Humanos del Estado de Coahuila de Zaragoza. </w:t>
      </w:r>
    </w:p>
    <w:p w14:paraId="50A24801" w14:textId="77777777" w:rsidR="002A7AD5" w:rsidRPr="002A7AD5" w:rsidRDefault="002A7AD5" w:rsidP="002A7AD5">
      <w:pPr>
        <w:suppressAutoHyphens/>
        <w:spacing w:after="0"/>
        <w:jc w:val="both"/>
        <w:rPr>
          <w:rFonts w:ascii="Arial" w:eastAsia="SimSun" w:hAnsi="Arial" w:cs="Arial"/>
          <w:sz w:val="14"/>
          <w:szCs w:val="14"/>
          <w:lang w:val="es-MX" w:eastAsia="ar-SA"/>
        </w:rPr>
      </w:pPr>
      <w:proofErr w:type="spellStart"/>
      <w:r w:rsidRPr="002A7AD5">
        <w:rPr>
          <w:rFonts w:ascii="Arial" w:eastAsia="SimSun" w:hAnsi="Arial" w:cs="Arial"/>
          <w:sz w:val="14"/>
          <w:szCs w:val="14"/>
          <w:lang w:val="es-MX" w:eastAsia="ar-SA"/>
        </w:rPr>
        <w:t>C.c.p</w:t>
      </w:r>
      <w:proofErr w:type="spellEnd"/>
      <w:r w:rsidRPr="002A7AD5">
        <w:rPr>
          <w:rFonts w:ascii="Arial" w:eastAsia="SimSun" w:hAnsi="Arial" w:cs="Arial"/>
          <w:sz w:val="14"/>
          <w:szCs w:val="14"/>
          <w:lang w:val="es-MX" w:eastAsia="ar-SA"/>
        </w:rPr>
        <w:t>.  Expediente.</w:t>
      </w:r>
    </w:p>
    <w:p w14:paraId="7CB13337" w14:textId="77777777" w:rsidR="002A7AD5" w:rsidRPr="002A7AD5" w:rsidRDefault="002A7AD5" w:rsidP="002A7AD5">
      <w:pPr>
        <w:suppressAutoHyphens/>
        <w:spacing w:after="0"/>
        <w:jc w:val="both"/>
        <w:rPr>
          <w:rFonts w:ascii="Arial" w:eastAsia="PMingLiU" w:hAnsi="Arial" w:cs="Arial"/>
          <w:sz w:val="14"/>
          <w:szCs w:val="14"/>
          <w:lang w:val="es-MX" w:eastAsia="ar-SA"/>
        </w:rPr>
      </w:pPr>
      <w:proofErr w:type="spellStart"/>
      <w:r w:rsidRPr="002A7AD5">
        <w:rPr>
          <w:rFonts w:ascii="Arial" w:eastAsia="SimSun" w:hAnsi="Arial" w:cs="Arial"/>
          <w:sz w:val="14"/>
          <w:szCs w:val="14"/>
          <w:lang w:val="es-MX" w:eastAsia="ar-SA"/>
        </w:rPr>
        <w:t>C.c.p</w:t>
      </w:r>
      <w:proofErr w:type="spellEnd"/>
      <w:r w:rsidRPr="002A7AD5">
        <w:rPr>
          <w:rFonts w:ascii="Arial" w:eastAsia="SimSun" w:hAnsi="Arial" w:cs="Arial"/>
          <w:sz w:val="14"/>
          <w:szCs w:val="14"/>
          <w:lang w:val="es-MX" w:eastAsia="ar-SA"/>
        </w:rPr>
        <w:t>.  Minutario</w:t>
      </w:r>
      <w:r w:rsidRPr="002A7AD5">
        <w:rPr>
          <w:rFonts w:ascii="Arial" w:eastAsia="PMingLiU" w:hAnsi="Arial" w:cs="Arial"/>
          <w:sz w:val="14"/>
          <w:szCs w:val="14"/>
          <w:lang w:val="es-MX" w:eastAsia="ar-SA"/>
        </w:rPr>
        <w:tab/>
      </w:r>
    </w:p>
    <w:p w14:paraId="0310BC85" w14:textId="77777777" w:rsidR="009E26B8" w:rsidRPr="002A7AD5" w:rsidRDefault="009E26B8" w:rsidP="009E26B8">
      <w:pPr>
        <w:suppressAutoHyphens/>
        <w:spacing w:after="0"/>
        <w:jc w:val="both"/>
        <w:rPr>
          <w:rFonts w:ascii="Arial" w:eastAsia="PMingLiU" w:hAnsi="Arial" w:cs="Arial"/>
          <w:sz w:val="24"/>
          <w:lang w:val="es-MX" w:eastAsia="ar-SA"/>
        </w:rPr>
      </w:pPr>
      <w:r>
        <w:rPr>
          <w:rFonts w:ascii="Arial" w:eastAsia="PMingLiU" w:hAnsi="Arial" w:cs="Arial"/>
          <w:sz w:val="14"/>
          <w:szCs w:val="14"/>
          <w:lang w:val="es-MX" w:eastAsia="ar-SA"/>
        </w:rPr>
        <w:t>AMGE</w:t>
      </w:r>
      <w:r w:rsidRPr="002A7AD5">
        <w:rPr>
          <w:rFonts w:ascii="Arial" w:eastAsia="PMingLiU" w:hAnsi="Arial" w:cs="Arial"/>
          <w:sz w:val="14"/>
          <w:szCs w:val="14"/>
          <w:lang w:val="es-MX" w:eastAsia="ar-SA"/>
        </w:rPr>
        <w:t>/RJBS*</w:t>
      </w:r>
    </w:p>
    <w:p w14:paraId="042ED4FD" w14:textId="41017202" w:rsidR="002A7AD5" w:rsidRPr="002A7AD5" w:rsidRDefault="002A7AD5" w:rsidP="002A7AD5">
      <w:pPr>
        <w:suppressAutoHyphens/>
        <w:spacing w:after="0"/>
        <w:rPr>
          <w:rFonts w:ascii="Arial" w:eastAsia="SimSun" w:hAnsi="Arial" w:cs="Arial"/>
          <w:b/>
          <w:lang w:val="es-MX" w:eastAsia="ar-SA"/>
        </w:rPr>
      </w:pPr>
    </w:p>
    <w:p w14:paraId="13AD9374" w14:textId="77777777" w:rsidR="002A7AD5" w:rsidRPr="002A7AD5" w:rsidRDefault="002A7AD5" w:rsidP="002A7AD5">
      <w:pPr>
        <w:spacing w:after="0"/>
        <w:rPr>
          <w:rFonts w:ascii="Arial" w:eastAsiaTheme="minorHAnsi" w:hAnsi="Arial" w:cs="Arial"/>
          <w:b/>
          <w:lang w:val="es-MX"/>
        </w:rPr>
      </w:pPr>
    </w:p>
    <w:p w14:paraId="2B5E54E8" w14:textId="5CEC1322" w:rsidR="002A7AD5" w:rsidRDefault="002A7AD5" w:rsidP="00EA7F93">
      <w:pPr>
        <w:autoSpaceDE w:val="0"/>
        <w:autoSpaceDN w:val="0"/>
        <w:adjustRightInd w:val="0"/>
        <w:spacing w:after="0" w:line="480" w:lineRule="auto"/>
        <w:jc w:val="both"/>
        <w:rPr>
          <w:rFonts w:ascii="Arial" w:hAnsi="Arial" w:cs="Arial"/>
          <w:lang w:val="es" w:eastAsia="es-MX"/>
        </w:rPr>
      </w:pPr>
    </w:p>
    <w:p w14:paraId="67A6EACC" w14:textId="098A8016" w:rsidR="002A7AD5" w:rsidRDefault="002A7AD5" w:rsidP="00EA7F93">
      <w:pPr>
        <w:autoSpaceDE w:val="0"/>
        <w:autoSpaceDN w:val="0"/>
        <w:adjustRightInd w:val="0"/>
        <w:spacing w:after="0" w:line="480" w:lineRule="auto"/>
        <w:jc w:val="both"/>
        <w:rPr>
          <w:rFonts w:ascii="Arial" w:hAnsi="Arial" w:cs="Arial"/>
          <w:lang w:val="es" w:eastAsia="es-MX"/>
        </w:rPr>
      </w:pPr>
    </w:p>
    <w:p w14:paraId="216075A8" w14:textId="77777777" w:rsidR="002A7AD5" w:rsidRDefault="002A7AD5" w:rsidP="00EA7F93">
      <w:pPr>
        <w:autoSpaceDE w:val="0"/>
        <w:autoSpaceDN w:val="0"/>
        <w:adjustRightInd w:val="0"/>
        <w:spacing w:after="0" w:line="480" w:lineRule="auto"/>
        <w:jc w:val="both"/>
        <w:rPr>
          <w:rFonts w:ascii="Arial" w:hAnsi="Arial" w:cs="Arial"/>
          <w:lang w:val="es" w:eastAsia="es-MX"/>
        </w:rPr>
      </w:pPr>
    </w:p>
    <w:sectPr w:rsidR="002A7AD5"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5E72B" w14:textId="77777777" w:rsidR="009A3F53" w:rsidRDefault="009A3F53" w:rsidP="008043D6">
      <w:pPr>
        <w:spacing w:after="0" w:line="240" w:lineRule="auto"/>
      </w:pPr>
      <w:r>
        <w:separator/>
      </w:r>
    </w:p>
  </w:endnote>
  <w:endnote w:type="continuationSeparator" w:id="0">
    <w:p w14:paraId="40ABFF72" w14:textId="77777777" w:rsidR="009A3F53" w:rsidRDefault="009A3F53"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6AF6" w14:textId="77777777" w:rsidR="009A3F53" w:rsidRDefault="009A3F53" w:rsidP="008043D6">
      <w:pPr>
        <w:spacing w:after="0" w:line="240" w:lineRule="auto"/>
      </w:pPr>
      <w:r>
        <w:separator/>
      </w:r>
    </w:p>
  </w:footnote>
  <w:footnote w:type="continuationSeparator" w:id="0">
    <w:p w14:paraId="00628121" w14:textId="77777777" w:rsidR="009A3F53" w:rsidRDefault="009A3F53"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25914CEA" w14:textId="261F989F" w:rsidR="00B960ED" w:rsidRPr="00647E95" w:rsidRDefault="007D2399" w:rsidP="00647E95">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3F9687B3">
              <wp:simplePos x="0" y="0"/>
              <wp:positionH relativeFrom="column">
                <wp:posOffset>-972205</wp:posOffset>
              </wp:positionH>
              <wp:positionV relativeFrom="paragraph">
                <wp:posOffset>22185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2F2CD" id="_x0000_t32" coordsize="21600,21600" o:spt="32" o:oned="t" path="m,l21600,21600e" filled="f">
              <v:path arrowok="t" fillok="f" o:connecttype="none"/>
              <o:lock v:ext="edit" shapetype="t"/>
            </v:shapetype>
            <v:shape id="AutoShape 1" o:spid="_x0000_s1026" type="#_x0000_t32" style="position:absolute;margin-left:-76.55pt;margin-top:1.7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" strokeweight="3pt"/>
          </w:pict>
        </mc:Fallback>
      </mc:AlternateContent>
    </w:r>
    <w:r w:rsidR="00D934D2" w:rsidRPr="00824A76">
      <w:rPr>
        <w:rFonts w:ascii="Arial" w:hAnsi="Arial" w:cs="Arial"/>
        <w:b/>
        <w:i/>
      </w:rPr>
      <w:t xml:space="preserve"> </w:t>
    </w:r>
  </w:p>
  <w:p w14:paraId="0D34EA87" w14:textId="44008D85" w:rsidR="00B960ED" w:rsidRPr="00824A76" w:rsidRDefault="00EA7F93" w:rsidP="00647E95">
    <w:pPr>
      <w:tabs>
        <w:tab w:val="center" w:pos="4419"/>
        <w:tab w:val="right" w:pos="8838"/>
      </w:tabs>
      <w:spacing w:after="0" w:line="240" w:lineRule="auto"/>
      <w:jc w:val="center"/>
      <w:rPr>
        <w:rFonts w:ascii="Arial" w:hAnsi="Arial" w:cs="Arial"/>
        <w:b/>
        <w:i/>
      </w:rPr>
    </w:pPr>
    <w:r w:rsidRPr="00EA7F93">
      <w:rPr>
        <w:rFonts w:ascii="Arial" w:hAnsi="Arial" w:cs="Arial"/>
        <w:b/>
        <w:i/>
      </w:rPr>
      <w:t>“202</w:t>
    </w:r>
    <w:r w:rsidR="00647E95">
      <w:rPr>
        <w:rFonts w:ascii="Arial" w:hAnsi="Arial" w:cs="Arial"/>
        <w:b/>
        <w:i/>
      </w:rPr>
      <w:t>1</w:t>
    </w:r>
    <w:r w:rsidRPr="00EA7F93">
      <w:rPr>
        <w:rFonts w:ascii="Arial" w:hAnsi="Arial" w:cs="Arial"/>
        <w:b/>
        <w:i/>
      </w:rPr>
      <w:t xml:space="preserve">, Año del </w:t>
    </w:r>
    <w:r w:rsidR="00647E95">
      <w:rPr>
        <w:rFonts w:ascii="Arial" w:hAnsi="Arial" w:cs="Arial"/>
        <w:b/>
        <w:i/>
      </w:rPr>
      <w:t xml:space="preserve">Reconocimiento al Trabajo del Personal de Salud por su Lucha Contra el COVID-19”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A7AD5"/>
    <w:rsid w:val="002B1A7A"/>
    <w:rsid w:val="002B4511"/>
    <w:rsid w:val="002B77FC"/>
    <w:rsid w:val="002C02D9"/>
    <w:rsid w:val="002C3E76"/>
    <w:rsid w:val="002D0303"/>
    <w:rsid w:val="002D1427"/>
    <w:rsid w:val="002D1B0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430E3"/>
    <w:rsid w:val="00563769"/>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47E95"/>
    <w:rsid w:val="00650696"/>
    <w:rsid w:val="00650AF4"/>
    <w:rsid w:val="006569CC"/>
    <w:rsid w:val="006626F2"/>
    <w:rsid w:val="00663E88"/>
    <w:rsid w:val="00665A82"/>
    <w:rsid w:val="0067164C"/>
    <w:rsid w:val="006719C9"/>
    <w:rsid w:val="00672548"/>
    <w:rsid w:val="00674C49"/>
    <w:rsid w:val="00677053"/>
    <w:rsid w:val="0068149A"/>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764B"/>
    <w:rsid w:val="008E2E19"/>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3F53"/>
    <w:rsid w:val="009A5BA7"/>
    <w:rsid w:val="009A6BB5"/>
    <w:rsid w:val="009B4C87"/>
    <w:rsid w:val="009C0E34"/>
    <w:rsid w:val="009C4908"/>
    <w:rsid w:val="009C54BC"/>
    <w:rsid w:val="009D1A7F"/>
    <w:rsid w:val="009E1B7B"/>
    <w:rsid w:val="009E26B8"/>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1AAD"/>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6AE"/>
    <w:rsid w:val="00ED4CE3"/>
    <w:rsid w:val="00EE29B1"/>
    <w:rsid w:val="00EE308B"/>
    <w:rsid w:val="00EE4502"/>
    <w:rsid w:val="00EE566B"/>
    <w:rsid w:val="00EE6902"/>
    <w:rsid w:val="00EF1751"/>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43BCD-0F65-45AF-B5A6-3C864CC3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10247</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2021-04-19T16:01:00Z</cp:lastPrinted>
  <dcterms:created xsi:type="dcterms:W3CDTF">2021-07-05T14:00:00Z</dcterms:created>
  <dcterms:modified xsi:type="dcterms:W3CDTF">2021-07-05T14:00:00Z</dcterms:modified>
</cp:coreProperties>
</file>