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BF3E4" w14:textId="77777777" w:rsidR="002D53A6" w:rsidRDefault="002D53A6" w:rsidP="002D53A6">
      <w:pPr>
        <w:jc w:val="right"/>
        <w:rPr>
          <w:b/>
          <w:bCs/>
        </w:rPr>
      </w:pPr>
    </w:p>
    <w:p w14:paraId="7BF97E04" w14:textId="36818519" w:rsidR="002D53A6" w:rsidRPr="002D53A6" w:rsidRDefault="002D53A6" w:rsidP="002D53A6">
      <w:pPr>
        <w:jc w:val="right"/>
        <w:rPr>
          <w:rFonts w:ascii="Arial" w:hAnsi="Arial" w:cs="Arial"/>
          <w:b/>
          <w:bCs/>
          <w:sz w:val="22"/>
          <w:szCs w:val="22"/>
        </w:rPr>
      </w:pPr>
      <w:r w:rsidRPr="002D53A6">
        <w:rPr>
          <w:rFonts w:ascii="Arial" w:hAnsi="Arial" w:cs="Arial"/>
          <w:b/>
          <w:bCs/>
          <w:sz w:val="22"/>
          <w:szCs w:val="22"/>
        </w:rPr>
        <w:t>SEGUNDA</w:t>
      </w:r>
      <w:r w:rsidRPr="002D53A6">
        <w:rPr>
          <w:rFonts w:ascii="Arial" w:hAnsi="Arial" w:cs="Arial"/>
          <w:b/>
          <w:bCs/>
          <w:sz w:val="20"/>
          <w:szCs w:val="20"/>
        </w:rPr>
        <w:t xml:space="preserve"> </w:t>
      </w:r>
      <w:r w:rsidRPr="002D53A6">
        <w:rPr>
          <w:rFonts w:ascii="Arial" w:hAnsi="Arial" w:cs="Arial"/>
          <w:b/>
          <w:bCs/>
          <w:sz w:val="22"/>
          <w:szCs w:val="22"/>
        </w:rPr>
        <w:t>VISITADURÍA REGIONAL</w:t>
      </w:r>
    </w:p>
    <w:p w14:paraId="2D645791" w14:textId="01E9CA4F" w:rsidR="002D53A6" w:rsidRPr="002D53A6" w:rsidRDefault="002D53A6" w:rsidP="002D53A6">
      <w:pPr>
        <w:jc w:val="right"/>
        <w:rPr>
          <w:rFonts w:ascii="Arial" w:hAnsi="Arial" w:cs="Arial"/>
          <w:b/>
          <w:bCs/>
          <w:sz w:val="22"/>
          <w:szCs w:val="22"/>
        </w:rPr>
      </w:pPr>
      <w:r w:rsidRPr="002D53A6">
        <w:rPr>
          <w:rFonts w:ascii="Arial" w:hAnsi="Arial" w:cs="Arial"/>
          <w:b/>
          <w:bCs/>
          <w:sz w:val="22"/>
          <w:szCs w:val="22"/>
        </w:rPr>
        <w:t xml:space="preserve">Expediente: </w:t>
      </w:r>
      <w:r w:rsidRPr="002D53A6">
        <w:rPr>
          <w:rFonts w:ascii="Arial" w:hAnsi="Arial" w:cs="Arial"/>
          <w:sz w:val="22"/>
          <w:szCs w:val="22"/>
        </w:rPr>
        <w:t>CDHEC/2/2021/</w:t>
      </w:r>
      <w:r w:rsidR="004D0289">
        <w:rPr>
          <w:rFonts w:ascii="Arial" w:hAnsi="Arial" w:cs="Arial"/>
          <w:sz w:val="22"/>
          <w:szCs w:val="22"/>
        </w:rPr>
        <w:t>028</w:t>
      </w:r>
      <w:r w:rsidRPr="002D53A6">
        <w:rPr>
          <w:rFonts w:ascii="Arial" w:hAnsi="Arial" w:cs="Arial"/>
          <w:sz w:val="22"/>
          <w:szCs w:val="22"/>
        </w:rPr>
        <w:t>/Q</w:t>
      </w:r>
    </w:p>
    <w:p w14:paraId="7D800FBE" w14:textId="77777777" w:rsidR="002D53A6" w:rsidRPr="002D53A6" w:rsidRDefault="002D53A6" w:rsidP="002D53A6">
      <w:pPr>
        <w:jc w:val="right"/>
        <w:rPr>
          <w:rFonts w:ascii="Arial" w:hAnsi="Arial" w:cs="Arial"/>
          <w:b/>
          <w:bCs/>
          <w:sz w:val="22"/>
          <w:szCs w:val="22"/>
        </w:rPr>
      </w:pPr>
      <w:r w:rsidRPr="002D53A6">
        <w:rPr>
          <w:rFonts w:ascii="Arial" w:hAnsi="Arial" w:cs="Arial"/>
          <w:b/>
          <w:bCs/>
          <w:sz w:val="22"/>
          <w:szCs w:val="22"/>
        </w:rPr>
        <w:t xml:space="preserve">Asunto: </w:t>
      </w:r>
      <w:r w:rsidRPr="002D53A6">
        <w:rPr>
          <w:rFonts w:ascii="Arial" w:hAnsi="Arial" w:cs="Arial"/>
          <w:sz w:val="22"/>
          <w:szCs w:val="22"/>
        </w:rPr>
        <w:t>Conclusión por conciliación.</w:t>
      </w:r>
      <w:r w:rsidRPr="002D53A6">
        <w:rPr>
          <w:rFonts w:ascii="Arial" w:hAnsi="Arial" w:cs="Arial"/>
          <w:sz w:val="22"/>
          <w:szCs w:val="22"/>
        </w:rPr>
        <w:tab/>
      </w:r>
    </w:p>
    <w:p w14:paraId="34E8E376" w14:textId="77777777" w:rsidR="002D53A6" w:rsidRPr="002D53A6" w:rsidRDefault="002D53A6" w:rsidP="002D53A6">
      <w:pPr>
        <w:jc w:val="right"/>
        <w:rPr>
          <w:rFonts w:ascii="Arial" w:hAnsi="Arial" w:cs="Arial"/>
          <w:b/>
          <w:bCs/>
          <w:sz w:val="22"/>
          <w:szCs w:val="22"/>
        </w:rPr>
      </w:pPr>
      <w:r w:rsidRPr="002D53A6">
        <w:rPr>
          <w:rFonts w:ascii="Arial" w:hAnsi="Arial" w:cs="Arial"/>
          <w:b/>
          <w:bCs/>
          <w:sz w:val="22"/>
          <w:szCs w:val="22"/>
        </w:rPr>
        <w:tab/>
      </w:r>
    </w:p>
    <w:p w14:paraId="656AEE05" w14:textId="77777777" w:rsidR="002D53A6" w:rsidRPr="002D53A6" w:rsidRDefault="002D53A6" w:rsidP="002D53A6">
      <w:pPr>
        <w:rPr>
          <w:rFonts w:ascii="Arial" w:hAnsi="Arial" w:cs="Arial"/>
          <w:sz w:val="22"/>
          <w:szCs w:val="22"/>
        </w:rPr>
      </w:pPr>
      <w:r w:rsidRPr="002D53A6">
        <w:rPr>
          <w:rFonts w:ascii="Arial" w:hAnsi="Arial" w:cs="Arial"/>
          <w:sz w:val="22"/>
          <w:szCs w:val="22"/>
        </w:rPr>
        <w:t>Torreón Coahuila de Zaragoza; a 19 de marzo de 2021--------------------------------------------</w:t>
      </w:r>
    </w:p>
    <w:p w14:paraId="523A32F2" w14:textId="77777777" w:rsidR="002D53A6" w:rsidRPr="002D53A6" w:rsidRDefault="002D53A6" w:rsidP="002D53A6">
      <w:pPr>
        <w:rPr>
          <w:rFonts w:ascii="Arial" w:hAnsi="Arial" w:cs="Arial"/>
          <w:sz w:val="22"/>
          <w:szCs w:val="22"/>
        </w:rPr>
      </w:pPr>
    </w:p>
    <w:p w14:paraId="1DC154CB" w14:textId="6D28210C" w:rsidR="002D53A6" w:rsidRPr="002D53A6" w:rsidRDefault="002D53A6" w:rsidP="002D53A6">
      <w:pPr>
        <w:jc w:val="both"/>
        <w:rPr>
          <w:rFonts w:ascii="Arial" w:hAnsi="Arial" w:cs="Arial"/>
          <w:sz w:val="22"/>
          <w:szCs w:val="22"/>
        </w:rPr>
      </w:pPr>
      <w:r w:rsidRPr="002D53A6">
        <w:rPr>
          <w:rFonts w:ascii="Arial" w:hAnsi="Arial" w:cs="Arial"/>
          <w:sz w:val="22"/>
          <w:szCs w:val="22"/>
        </w:rPr>
        <w:t xml:space="preserve">Visto el expediente </w:t>
      </w:r>
      <w:r w:rsidRPr="002D53A6">
        <w:rPr>
          <w:rFonts w:ascii="Arial" w:hAnsi="Arial" w:cs="Arial"/>
          <w:b/>
          <w:bCs/>
          <w:sz w:val="22"/>
          <w:szCs w:val="22"/>
        </w:rPr>
        <w:t>CDHEC/2/2020/</w:t>
      </w:r>
      <w:r w:rsidR="004D0289">
        <w:rPr>
          <w:rFonts w:ascii="Arial" w:hAnsi="Arial" w:cs="Arial"/>
          <w:b/>
          <w:bCs/>
          <w:sz w:val="22"/>
          <w:szCs w:val="22"/>
        </w:rPr>
        <w:t>028</w:t>
      </w:r>
      <w:r w:rsidRPr="002D53A6">
        <w:rPr>
          <w:rFonts w:ascii="Arial" w:hAnsi="Arial" w:cs="Arial"/>
          <w:b/>
          <w:bCs/>
          <w:sz w:val="22"/>
          <w:szCs w:val="22"/>
        </w:rPr>
        <w:t>/Q</w:t>
      </w:r>
      <w:r w:rsidRPr="002D53A6">
        <w:rPr>
          <w:rFonts w:ascii="Arial" w:hAnsi="Arial" w:cs="Arial"/>
          <w:sz w:val="22"/>
          <w:szCs w:val="22"/>
        </w:rPr>
        <w:t xml:space="preserve">, iniciado con motivo de la queja interpuesta por Q1, quien adujo presuntas violaciones de Derechos Humanos en su agravio, atribuidas a servidores públicos de la Fiscalía General del Estado Región Laguna I; Del análisis de las constancias que obran integradas al expediente de mérito, las cuales son analizadas en su conjunto, de conformidad con los principios de la lógica jurídica y las máximas de la experiencia, y es así, que se procede a su resolución, con base en las siguientes consideraciones fácticas y jurídicas: </w:t>
      </w:r>
    </w:p>
    <w:p w14:paraId="1CDEB249" w14:textId="77777777" w:rsidR="002D53A6" w:rsidRPr="002D53A6" w:rsidRDefault="002D53A6" w:rsidP="002D53A6">
      <w:pPr>
        <w:rPr>
          <w:rFonts w:ascii="Arial" w:hAnsi="Arial" w:cs="Arial"/>
          <w:sz w:val="22"/>
          <w:szCs w:val="22"/>
        </w:rPr>
      </w:pPr>
    </w:p>
    <w:p w14:paraId="266A5963" w14:textId="3D45970C" w:rsidR="002D53A6" w:rsidRPr="002D53A6" w:rsidRDefault="002D53A6" w:rsidP="002D53A6">
      <w:pPr>
        <w:jc w:val="center"/>
        <w:rPr>
          <w:rFonts w:ascii="Arial" w:hAnsi="Arial" w:cs="Arial"/>
          <w:b/>
          <w:bCs/>
          <w:sz w:val="22"/>
          <w:szCs w:val="22"/>
        </w:rPr>
      </w:pPr>
      <w:r w:rsidRPr="002D53A6">
        <w:rPr>
          <w:rFonts w:ascii="Arial" w:hAnsi="Arial" w:cs="Arial"/>
          <w:b/>
          <w:bCs/>
          <w:sz w:val="22"/>
          <w:szCs w:val="22"/>
        </w:rPr>
        <w:t>Descripción de los hechos.</w:t>
      </w:r>
    </w:p>
    <w:p w14:paraId="58F3EDA6" w14:textId="77777777" w:rsidR="002D53A6" w:rsidRPr="002D53A6" w:rsidRDefault="002D53A6" w:rsidP="002D53A6">
      <w:pPr>
        <w:rPr>
          <w:rFonts w:ascii="Arial" w:hAnsi="Arial" w:cs="Arial"/>
          <w:sz w:val="22"/>
          <w:szCs w:val="22"/>
        </w:rPr>
      </w:pPr>
    </w:p>
    <w:p w14:paraId="20F0EC79" w14:textId="77777777" w:rsidR="002D53A6" w:rsidRPr="002D53A6" w:rsidRDefault="002D53A6" w:rsidP="002D53A6">
      <w:pPr>
        <w:ind w:left="708"/>
        <w:jc w:val="both"/>
        <w:rPr>
          <w:rFonts w:ascii="Arial" w:hAnsi="Arial" w:cs="Arial"/>
          <w:sz w:val="22"/>
          <w:szCs w:val="22"/>
        </w:rPr>
      </w:pPr>
      <w:r w:rsidRPr="002D53A6">
        <w:rPr>
          <w:rFonts w:ascii="Arial" w:hAnsi="Arial" w:cs="Arial"/>
          <w:sz w:val="22"/>
          <w:szCs w:val="22"/>
        </w:rPr>
        <w:t xml:space="preserve">1.-  </w:t>
      </w:r>
      <w:r w:rsidRPr="002D53A6">
        <w:rPr>
          <w:rFonts w:ascii="Arial" w:hAnsi="Arial" w:cs="Arial"/>
          <w:i/>
          <w:iCs/>
          <w:sz w:val="22"/>
          <w:szCs w:val="22"/>
        </w:rPr>
        <w:t>“ Que acudo ante esta Comisión con el propósito de interponer una queja en contra de la Fiscalía General del Estado de Coahuila Región Laguna I, por el motivo de que fui a interponer una denuncia en contra de XXXX por que esta persona me vendió un vehículo  y me hizo dar de enganche 100,00.00 peso y dicho vehículo solo me duro 20 días funcionando y esta persona me lo pedía supuestamente para arreglarlo pero ahora no me contesta mis llamadas ni mensajes por este motivo acudo a esta Comisión para tramitar mi queja y que en la fiscalía me atiendan y me tomen mi denuncia para que esta persona se haga responsable por sus actos, así que estoy dispuesto a tramitar mi queja por vía de conciliación”</w:t>
      </w:r>
      <w:r w:rsidRPr="002D53A6">
        <w:rPr>
          <w:rFonts w:ascii="Arial" w:hAnsi="Arial" w:cs="Arial"/>
          <w:sz w:val="22"/>
          <w:szCs w:val="22"/>
        </w:rPr>
        <w:t xml:space="preserve"> </w:t>
      </w:r>
    </w:p>
    <w:p w14:paraId="55AC9866" w14:textId="77777777" w:rsidR="002D53A6" w:rsidRPr="002D53A6" w:rsidRDefault="002D53A6" w:rsidP="002D53A6">
      <w:pPr>
        <w:rPr>
          <w:rFonts w:ascii="Arial" w:hAnsi="Arial" w:cs="Arial"/>
          <w:sz w:val="22"/>
          <w:szCs w:val="22"/>
        </w:rPr>
      </w:pPr>
    </w:p>
    <w:p w14:paraId="595F74F8" w14:textId="31C074D6" w:rsidR="002D53A6" w:rsidRPr="002D53A6" w:rsidRDefault="002D53A6" w:rsidP="002D53A6">
      <w:pPr>
        <w:jc w:val="center"/>
        <w:rPr>
          <w:rFonts w:ascii="Arial" w:hAnsi="Arial" w:cs="Arial"/>
          <w:b/>
          <w:bCs/>
          <w:sz w:val="22"/>
          <w:szCs w:val="22"/>
        </w:rPr>
      </w:pPr>
      <w:r w:rsidRPr="002D53A6">
        <w:rPr>
          <w:rFonts w:ascii="Arial" w:hAnsi="Arial" w:cs="Arial"/>
          <w:b/>
          <w:bCs/>
          <w:sz w:val="22"/>
          <w:szCs w:val="22"/>
        </w:rPr>
        <w:t>Evidencias.</w:t>
      </w:r>
    </w:p>
    <w:p w14:paraId="3E1727DC" w14:textId="77777777" w:rsidR="002D53A6" w:rsidRPr="002D53A6" w:rsidRDefault="002D53A6" w:rsidP="002D53A6">
      <w:pPr>
        <w:rPr>
          <w:rFonts w:ascii="Arial" w:hAnsi="Arial" w:cs="Arial"/>
          <w:sz w:val="22"/>
          <w:szCs w:val="22"/>
        </w:rPr>
      </w:pPr>
    </w:p>
    <w:p w14:paraId="1960EDA1" w14:textId="77777777" w:rsidR="002D53A6" w:rsidRPr="002D53A6" w:rsidRDefault="002D53A6" w:rsidP="002D53A6">
      <w:pPr>
        <w:jc w:val="both"/>
        <w:rPr>
          <w:rFonts w:ascii="Arial" w:hAnsi="Arial" w:cs="Arial"/>
          <w:sz w:val="22"/>
          <w:szCs w:val="22"/>
        </w:rPr>
      </w:pPr>
      <w:r w:rsidRPr="002D53A6">
        <w:rPr>
          <w:rFonts w:ascii="Arial" w:hAnsi="Arial" w:cs="Arial"/>
          <w:sz w:val="22"/>
          <w:szCs w:val="22"/>
        </w:rPr>
        <w:t xml:space="preserve">1.- Acta Circunstanciada de recepción de queja en fecha de 20 de enero 2021 </w:t>
      </w:r>
    </w:p>
    <w:p w14:paraId="3688F0A3" w14:textId="77777777" w:rsidR="002D53A6" w:rsidRPr="002D53A6" w:rsidRDefault="002D53A6" w:rsidP="002D53A6">
      <w:pPr>
        <w:jc w:val="both"/>
        <w:rPr>
          <w:rFonts w:ascii="Arial" w:hAnsi="Arial" w:cs="Arial"/>
          <w:sz w:val="22"/>
          <w:szCs w:val="22"/>
        </w:rPr>
      </w:pPr>
    </w:p>
    <w:p w14:paraId="3E846B11" w14:textId="77777777" w:rsidR="002D53A6" w:rsidRPr="002D53A6" w:rsidRDefault="002D53A6" w:rsidP="002D53A6">
      <w:pPr>
        <w:jc w:val="both"/>
        <w:rPr>
          <w:rFonts w:ascii="Arial" w:hAnsi="Arial" w:cs="Arial"/>
          <w:sz w:val="22"/>
          <w:szCs w:val="22"/>
        </w:rPr>
      </w:pPr>
      <w:r w:rsidRPr="002D53A6">
        <w:rPr>
          <w:rFonts w:ascii="Arial" w:hAnsi="Arial" w:cs="Arial"/>
          <w:sz w:val="22"/>
          <w:szCs w:val="22"/>
        </w:rPr>
        <w:t>2.- Acuerdo de Admisión con Conciliación en fecha de 25 de enero de 2021 por presuntas violaciones a los Derechos Humanos consistentes en Violaciones al Derecho a la Legalidad y Seguridad Jurídica en su modalidad de Ejercicio Indebido de la Función Pública.</w:t>
      </w:r>
    </w:p>
    <w:p w14:paraId="790C3A72" w14:textId="77777777" w:rsidR="002D53A6" w:rsidRPr="002D53A6" w:rsidRDefault="002D53A6" w:rsidP="002D53A6">
      <w:pPr>
        <w:jc w:val="both"/>
        <w:rPr>
          <w:rFonts w:ascii="Arial" w:hAnsi="Arial" w:cs="Arial"/>
          <w:sz w:val="22"/>
          <w:szCs w:val="22"/>
        </w:rPr>
      </w:pPr>
      <w:bookmarkStart w:id="0" w:name="_GoBack"/>
      <w:bookmarkEnd w:id="0"/>
    </w:p>
    <w:p w14:paraId="652B2E5C" w14:textId="77777777" w:rsidR="002D53A6" w:rsidRPr="002D53A6" w:rsidRDefault="002D53A6" w:rsidP="002D53A6">
      <w:pPr>
        <w:jc w:val="both"/>
        <w:rPr>
          <w:rFonts w:ascii="Arial" w:hAnsi="Arial" w:cs="Arial"/>
          <w:sz w:val="22"/>
          <w:szCs w:val="22"/>
        </w:rPr>
      </w:pPr>
      <w:r w:rsidRPr="002D53A6">
        <w:rPr>
          <w:rFonts w:ascii="Arial" w:hAnsi="Arial" w:cs="Arial"/>
          <w:sz w:val="22"/>
          <w:szCs w:val="22"/>
        </w:rPr>
        <w:t>3.- Se propone conciliación mediante Oficio No. SV- XXX/2021 en fecha 25 de enero de 2021</w:t>
      </w:r>
    </w:p>
    <w:p w14:paraId="449E5E82" w14:textId="77777777" w:rsidR="002D53A6" w:rsidRPr="002D53A6" w:rsidRDefault="002D53A6" w:rsidP="002D53A6">
      <w:pPr>
        <w:jc w:val="both"/>
        <w:rPr>
          <w:rFonts w:ascii="Arial" w:hAnsi="Arial" w:cs="Arial"/>
          <w:sz w:val="22"/>
          <w:szCs w:val="22"/>
        </w:rPr>
      </w:pPr>
    </w:p>
    <w:p w14:paraId="0A9C67F6" w14:textId="77777777" w:rsidR="002D53A6" w:rsidRPr="002D53A6" w:rsidRDefault="002D53A6" w:rsidP="002D53A6">
      <w:pPr>
        <w:jc w:val="both"/>
        <w:rPr>
          <w:rFonts w:ascii="Arial" w:hAnsi="Arial" w:cs="Arial"/>
          <w:sz w:val="22"/>
          <w:szCs w:val="22"/>
        </w:rPr>
      </w:pPr>
      <w:r w:rsidRPr="002D53A6">
        <w:rPr>
          <w:rFonts w:ascii="Arial" w:hAnsi="Arial" w:cs="Arial"/>
          <w:sz w:val="22"/>
          <w:szCs w:val="22"/>
        </w:rPr>
        <w:t>4.- Se notifica admisión mediante Oficio No. Sv-XXX/2021 en fecha 25 de enero de 2021</w:t>
      </w:r>
    </w:p>
    <w:p w14:paraId="2D4D0DD4" w14:textId="77777777" w:rsidR="002D53A6" w:rsidRPr="002D53A6" w:rsidRDefault="002D53A6" w:rsidP="002D53A6">
      <w:pPr>
        <w:jc w:val="both"/>
        <w:rPr>
          <w:rFonts w:ascii="Arial" w:hAnsi="Arial" w:cs="Arial"/>
          <w:sz w:val="22"/>
          <w:szCs w:val="22"/>
        </w:rPr>
      </w:pPr>
    </w:p>
    <w:p w14:paraId="0018401B" w14:textId="77777777" w:rsidR="002D53A6" w:rsidRPr="002D53A6" w:rsidRDefault="002D53A6" w:rsidP="002D53A6">
      <w:pPr>
        <w:jc w:val="both"/>
        <w:rPr>
          <w:rFonts w:ascii="Arial" w:hAnsi="Arial" w:cs="Arial"/>
          <w:sz w:val="22"/>
          <w:szCs w:val="22"/>
        </w:rPr>
      </w:pPr>
      <w:r w:rsidRPr="002D53A6">
        <w:rPr>
          <w:rFonts w:ascii="Arial" w:hAnsi="Arial" w:cs="Arial"/>
          <w:sz w:val="22"/>
          <w:szCs w:val="22"/>
        </w:rPr>
        <w:t>5.- Acuerdo de Segundo Requerimiento de Conciliación en fecha 05 de marzo de 2021</w:t>
      </w:r>
    </w:p>
    <w:p w14:paraId="3D60073A" w14:textId="77777777" w:rsidR="002D53A6" w:rsidRPr="002D53A6" w:rsidRDefault="002D53A6" w:rsidP="002D53A6">
      <w:pPr>
        <w:jc w:val="both"/>
        <w:rPr>
          <w:rFonts w:ascii="Arial" w:hAnsi="Arial" w:cs="Arial"/>
          <w:sz w:val="22"/>
          <w:szCs w:val="22"/>
        </w:rPr>
      </w:pPr>
    </w:p>
    <w:p w14:paraId="2802177C" w14:textId="77777777" w:rsidR="002D53A6" w:rsidRPr="002D53A6" w:rsidRDefault="002D53A6" w:rsidP="002D53A6">
      <w:pPr>
        <w:jc w:val="both"/>
        <w:rPr>
          <w:rFonts w:ascii="Arial" w:hAnsi="Arial" w:cs="Arial"/>
          <w:sz w:val="22"/>
          <w:szCs w:val="22"/>
        </w:rPr>
      </w:pPr>
      <w:r w:rsidRPr="002D53A6">
        <w:rPr>
          <w:rFonts w:ascii="Arial" w:hAnsi="Arial" w:cs="Arial"/>
          <w:sz w:val="22"/>
          <w:szCs w:val="22"/>
        </w:rPr>
        <w:t>6.- Segundo Requerimiento de Conciliación mediante Oficio No. SV- XXXX/2021 en fecha 05 de marzo de 2021</w:t>
      </w:r>
    </w:p>
    <w:p w14:paraId="734BC83C" w14:textId="77777777" w:rsidR="002D53A6" w:rsidRPr="002D53A6" w:rsidRDefault="002D53A6" w:rsidP="002D53A6">
      <w:pPr>
        <w:jc w:val="both"/>
        <w:rPr>
          <w:rFonts w:ascii="Arial" w:hAnsi="Arial" w:cs="Arial"/>
          <w:sz w:val="22"/>
          <w:szCs w:val="22"/>
        </w:rPr>
      </w:pPr>
    </w:p>
    <w:p w14:paraId="3D4D9DFB" w14:textId="0FBF5C4C" w:rsidR="002D53A6" w:rsidRDefault="002D53A6" w:rsidP="002D53A6">
      <w:pPr>
        <w:jc w:val="both"/>
        <w:rPr>
          <w:rFonts w:ascii="Arial" w:hAnsi="Arial" w:cs="Arial"/>
          <w:sz w:val="22"/>
          <w:szCs w:val="22"/>
        </w:rPr>
      </w:pPr>
      <w:r w:rsidRPr="002D53A6">
        <w:rPr>
          <w:rFonts w:ascii="Arial" w:hAnsi="Arial" w:cs="Arial"/>
          <w:sz w:val="22"/>
          <w:szCs w:val="22"/>
        </w:rPr>
        <w:t xml:space="preserve">7.- Recepción de informe en fecha 19 de marzo de 2021 en donde se acepta la conciliación planteada. </w:t>
      </w:r>
    </w:p>
    <w:p w14:paraId="3B4493DF" w14:textId="50E997B2" w:rsidR="002D53A6" w:rsidRDefault="002D53A6" w:rsidP="002D53A6">
      <w:pPr>
        <w:jc w:val="both"/>
        <w:rPr>
          <w:rFonts w:ascii="Arial" w:hAnsi="Arial" w:cs="Arial"/>
          <w:sz w:val="22"/>
          <w:szCs w:val="22"/>
        </w:rPr>
      </w:pPr>
    </w:p>
    <w:p w14:paraId="2C6D5EA8" w14:textId="77777777" w:rsidR="002D53A6" w:rsidRPr="002D53A6" w:rsidRDefault="002D53A6" w:rsidP="002D53A6">
      <w:pPr>
        <w:jc w:val="both"/>
        <w:rPr>
          <w:rFonts w:ascii="Arial" w:hAnsi="Arial" w:cs="Arial"/>
          <w:sz w:val="22"/>
          <w:szCs w:val="22"/>
        </w:rPr>
      </w:pPr>
    </w:p>
    <w:p w14:paraId="65B28D82" w14:textId="77777777" w:rsidR="002D53A6" w:rsidRPr="002D53A6" w:rsidRDefault="002D53A6" w:rsidP="002D53A6">
      <w:pPr>
        <w:jc w:val="both"/>
        <w:rPr>
          <w:rFonts w:ascii="Arial" w:hAnsi="Arial" w:cs="Arial"/>
          <w:sz w:val="22"/>
          <w:szCs w:val="22"/>
        </w:rPr>
      </w:pPr>
    </w:p>
    <w:p w14:paraId="0DEBA094" w14:textId="77777777" w:rsidR="002D53A6" w:rsidRPr="002D53A6" w:rsidRDefault="002D53A6" w:rsidP="002D53A6">
      <w:pPr>
        <w:jc w:val="center"/>
        <w:rPr>
          <w:rFonts w:ascii="Arial" w:hAnsi="Arial" w:cs="Arial"/>
          <w:b/>
          <w:bCs/>
          <w:sz w:val="22"/>
          <w:szCs w:val="22"/>
        </w:rPr>
      </w:pPr>
      <w:r w:rsidRPr="002D53A6">
        <w:rPr>
          <w:rFonts w:ascii="Arial" w:hAnsi="Arial" w:cs="Arial"/>
          <w:b/>
          <w:bCs/>
          <w:sz w:val="22"/>
          <w:szCs w:val="22"/>
        </w:rPr>
        <w:t>Motivación y fundamentación.</w:t>
      </w:r>
    </w:p>
    <w:p w14:paraId="237BF3E8" w14:textId="77777777" w:rsidR="002D53A6" w:rsidRPr="002D53A6" w:rsidRDefault="002D53A6" w:rsidP="002D53A6">
      <w:pPr>
        <w:jc w:val="both"/>
        <w:rPr>
          <w:rFonts w:ascii="Arial" w:hAnsi="Arial" w:cs="Arial"/>
          <w:sz w:val="22"/>
          <w:szCs w:val="22"/>
        </w:rPr>
      </w:pPr>
    </w:p>
    <w:p w14:paraId="6548D037" w14:textId="77777777" w:rsidR="002D53A6" w:rsidRPr="002D53A6" w:rsidRDefault="002D53A6" w:rsidP="002D53A6">
      <w:pPr>
        <w:jc w:val="both"/>
        <w:rPr>
          <w:rFonts w:ascii="Arial" w:hAnsi="Arial" w:cs="Arial"/>
          <w:sz w:val="22"/>
          <w:szCs w:val="22"/>
        </w:rPr>
      </w:pPr>
      <w:r w:rsidRPr="002D53A6">
        <w:rPr>
          <w:rFonts w:ascii="Arial" w:hAnsi="Arial" w:cs="Arial"/>
          <w:sz w:val="22"/>
          <w:szCs w:val="22"/>
        </w:rPr>
        <w:t>1.- .-  “ Que acudo ante esta Comisión con el propósito de interponer una queja en contra de la Fiscalía General del Estado de Coahuila Región Laguna I, por el motivo de que fui a interponer una denuncia en contra de XXXX porque esta persona me vendió un vehículo  y me hizo dar de enganche 100,00.00 peso y dicho vehículo solo me duro 20 días funcionando y esta persona me lo pedía supuestamente para arreglarlo pero ahora no me contesta mis llamadas ni mensajes por este motivo acudo a esta Comisión para tramitar mi queja y que en la fiscalía me atiendan y me tomen mi denuncia para que esta persona se haga responsable por sus actos, así que estoy dispuesto a tramitar mi queja por vía de conciliación”</w:t>
      </w:r>
    </w:p>
    <w:p w14:paraId="3568AC04" w14:textId="77777777" w:rsidR="002D53A6" w:rsidRPr="002D53A6" w:rsidRDefault="002D53A6" w:rsidP="002D53A6">
      <w:pPr>
        <w:jc w:val="both"/>
        <w:rPr>
          <w:rFonts w:ascii="Arial" w:hAnsi="Arial" w:cs="Arial"/>
          <w:sz w:val="22"/>
          <w:szCs w:val="22"/>
        </w:rPr>
      </w:pPr>
    </w:p>
    <w:p w14:paraId="0B9BEDB9" w14:textId="77777777" w:rsidR="002D53A6" w:rsidRPr="002D53A6" w:rsidRDefault="002D53A6" w:rsidP="002D53A6">
      <w:pPr>
        <w:jc w:val="both"/>
        <w:rPr>
          <w:rFonts w:ascii="Arial" w:hAnsi="Arial" w:cs="Arial"/>
          <w:sz w:val="22"/>
          <w:szCs w:val="22"/>
        </w:rPr>
      </w:pPr>
      <w:r w:rsidRPr="002D53A6">
        <w:rPr>
          <w:rFonts w:ascii="Arial" w:hAnsi="Arial" w:cs="Arial"/>
          <w:sz w:val="22"/>
          <w:szCs w:val="22"/>
        </w:rPr>
        <w:t xml:space="preserve">2.- Oficio No. XXX--XXX-XXX/2021:  Que por medio del presente me permito dar contestación al Oficio No. SV-XXXX/2021 firmado por el segundo visitador regional de la comisión de los derechos humanos del estado, relativo al expediente CHEDC/2/2021/XXX/Q iniciada por la queja presentada por Q1, y al efecto expreso lo siguiente: que acepta que esta Coordinación a mi cargo acepta la conciliación con el quejoso. </w:t>
      </w:r>
    </w:p>
    <w:p w14:paraId="77FB84A1" w14:textId="77777777" w:rsidR="002D53A6" w:rsidRPr="002D53A6" w:rsidRDefault="002D53A6" w:rsidP="002D53A6">
      <w:pPr>
        <w:jc w:val="both"/>
        <w:rPr>
          <w:rFonts w:ascii="Arial" w:hAnsi="Arial" w:cs="Arial"/>
          <w:sz w:val="22"/>
          <w:szCs w:val="22"/>
        </w:rPr>
      </w:pPr>
    </w:p>
    <w:p w14:paraId="071C1E0F" w14:textId="77777777" w:rsidR="002D53A6" w:rsidRPr="002D53A6" w:rsidRDefault="002D53A6" w:rsidP="002D53A6">
      <w:pPr>
        <w:jc w:val="both"/>
        <w:rPr>
          <w:rFonts w:ascii="Arial" w:hAnsi="Arial" w:cs="Arial"/>
          <w:sz w:val="22"/>
          <w:szCs w:val="22"/>
        </w:rPr>
      </w:pPr>
      <w:r w:rsidRPr="002D53A6">
        <w:rPr>
          <w:rFonts w:ascii="Arial" w:hAnsi="Arial" w:cs="Arial"/>
          <w:sz w:val="22"/>
          <w:szCs w:val="22"/>
        </w:rPr>
        <w:t xml:space="preserve">Es por todo lo anterior, que la Comisión de los Derechos Humanos del Estado de Coahuila de Zaragoza una vez que ha llegado el término para resolver el asunto sometido a su conocimiento, determina concluir la presente queja por aceptar la conciliación planteada es así que este organismo público autónomo; </w:t>
      </w:r>
    </w:p>
    <w:p w14:paraId="5CB9EBCE" w14:textId="77777777" w:rsidR="002D53A6" w:rsidRPr="002D53A6" w:rsidRDefault="002D53A6" w:rsidP="002D53A6">
      <w:pPr>
        <w:jc w:val="both"/>
        <w:rPr>
          <w:rFonts w:ascii="Arial" w:hAnsi="Arial" w:cs="Arial"/>
          <w:sz w:val="22"/>
          <w:szCs w:val="22"/>
        </w:rPr>
      </w:pPr>
    </w:p>
    <w:p w14:paraId="63982D2D" w14:textId="77777777" w:rsidR="002D53A6" w:rsidRPr="002D53A6" w:rsidRDefault="002D53A6" w:rsidP="002D53A6">
      <w:pPr>
        <w:jc w:val="center"/>
        <w:rPr>
          <w:rFonts w:ascii="Arial" w:hAnsi="Arial" w:cs="Arial"/>
          <w:b/>
          <w:bCs/>
          <w:sz w:val="22"/>
          <w:szCs w:val="22"/>
        </w:rPr>
      </w:pPr>
      <w:r w:rsidRPr="002D53A6">
        <w:rPr>
          <w:rFonts w:ascii="Arial" w:hAnsi="Arial" w:cs="Arial"/>
          <w:b/>
          <w:bCs/>
          <w:sz w:val="22"/>
          <w:szCs w:val="22"/>
        </w:rPr>
        <w:t>Acuerda:</w:t>
      </w:r>
    </w:p>
    <w:p w14:paraId="600A1467" w14:textId="77777777" w:rsidR="002D53A6" w:rsidRPr="002D53A6" w:rsidRDefault="002D53A6" w:rsidP="002D53A6">
      <w:pPr>
        <w:jc w:val="both"/>
        <w:rPr>
          <w:rFonts w:ascii="Arial" w:hAnsi="Arial" w:cs="Arial"/>
          <w:sz w:val="22"/>
          <w:szCs w:val="22"/>
        </w:rPr>
      </w:pPr>
    </w:p>
    <w:p w14:paraId="7DBD9353" w14:textId="4AF763E0" w:rsidR="002D53A6" w:rsidRPr="002D53A6" w:rsidRDefault="002D53A6" w:rsidP="002D53A6">
      <w:pPr>
        <w:jc w:val="both"/>
        <w:rPr>
          <w:rFonts w:ascii="Arial" w:hAnsi="Arial" w:cs="Arial"/>
          <w:sz w:val="22"/>
          <w:szCs w:val="22"/>
        </w:rPr>
      </w:pPr>
      <w:r w:rsidRPr="002D53A6">
        <w:rPr>
          <w:rFonts w:ascii="Arial" w:hAnsi="Arial" w:cs="Arial"/>
          <w:sz w:val="22"/>
          <w:szCs w:val="22"/>
        </w:rPr>
        <w:t xml:space="preserve">Único: Concluir la queja presentada el 20 de enero  de 2021 por Q1 , quien adujo violaciones a Derechos Humanos en su agravio atribuidas a servidores públicos de la Fiscalía General del Estado Región Laguna I,   por haberse solucionado la queja mediante el procedimiento de conciliación, lo anterior con fundamento en lo dispuesto por los artículos 118, 119, 120, 121 y 122 de la Ley; artículos 89, 90, 91 y 94 fracción VIII del Reglamento Interior, ambos de la Comisión de los Derechos Humanos del Estado de Coahuila de Zaragoza. Túrnese al archivo de este organismo, para su guarda y custodia como asunto concluido, y notifíquese a la quejosa y a la respectiva autoridad el presente acuerdo.  Así lo acordó y firma el Visitador Adjunto Encargado de la Segunda Visitaduría Regional de la Comisión de los Derechos Humanos del Estado de Coahuila de Zaragoza. </w:t>
      </w:r>
      <w:r>
        <w:rPr>
          <w:rFonts w:ascii="Arial" w:hAnsi="Arial" w:cs="Arial"/>
          <w:sz w:val="22"/>
          <w:szCs w:val="22"/>
        </w:rPr>
        <w:t>---------------------</w:t>
      </w:r>
      <w:r w:rsidRPr="002D53A6">
        <w:rPr>
          <w:rFonts w:ascii="Arial" w:hAnsi="Arial" w:cs="Arial"/>
          <w:sz w:val="22"/>
          <w:szCs w:val="22"/>
        </w:rPr>
        <w:t>--CÚMPLASE. -</w:t>
      </w:r>
    </w:p>
    <w:p w14:paraId="6CC9C42C" w14:textId="77777777" w:rsidR="002D53A6" w:rsidRPr="002D53A6" w:rsidRDefault="002D53A6" w:rsidP="002D53A6">
      <w:pPr>
        <w:rPr>
          <w:rFonts w:ascii="Arial" w:hAnsi="Arial" w:cs="Arial"/>
          <w:sz w:val="22"/>
          <w:szCs w:val="22"/>
        </w:rPr>
      </w:pPr>
    </w:p>
    <w:p w14:paraId="1377B0EA" w14:textId="77777777" w:rsidR="002D53A6" w:rsidRPr="002D53A6" w:rsidRDefault="002D53A6" w:rsidP="002D53A6">
      <w:pPr>
        <w:rPr>
          <w:rFonts w:ascii="Arial" w:hAnsi="Arial" w:cs="Arial"/>
          <w:sz w:val="22"/>
          <w:szCs w:val="22"/>
        </w:rPr>
      </w:pPr>
      <w:r w:rsidRPr="002D53A6">
        <w:rPr>
          <w:rFonts w:ascii="Arial" w:hAnsi="Arial" w:cs="Arial"/>
          <w:sz w:val="22"/>
          <w:szCs w:val="22"/>
        </w:rPr>
        <w:t>MAUT/GGG/MSE</w:t>
      </w:r>
    </w:p>
    <w:p w14:paraId="71CACE42" w14:textId="77777777" w:rsidR="002D53A6" w:rsidRDefault="002D53A6" w:rsidP="002D53A6"/>
    <w:p w14:paraId="0C579E3C" w14:textId="77777777" w:rsidR="002D53A6" w:rsidRDefault="002D53A6" w:rsidP="002D53A6"/>
    <w:p w14:paraId="185E18C6" w14:textId="77777777" w:rsidR="002D53A6" w:rsidRDefault="002D53A6" w:rsidP="002D53A6"/>
    <w:p w14:paraId="6CE92783" w14:textId="77777777" w:rsidR="002D53A6" w:rsidRDefault="002D53A6" w:rsidP="002D53A6"/>
    <w:p w14:paraId="479DC6A6" w14:textId="77777777" w:rsidR="002D53A6" w:rsidRDefault="002D53A6" w:rsidP="002D53A6"/>
    <w:p w14:paraId="0ADAA41A" w14:textId="77777777" w:rsidR="00074C0D" w:rsidRPr="00B03187" w:rsidRDefault="00074C0D" w:rsidP="00B03187"/>
    <w:sectPr w:rsidR="00074C0D" w:rsidRPr="00B03187" w:rsidSect="00A15425">
      <w:headerReference w:type="default" r:id="rId7"/>
      <w:foot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004A4" w14:textId="77777777" w:rsidR="000013F7" w:rsidRDefault="000013F7" w:rsidP="00A15425">
      <w:r>
        <w:separator/>
      </w:r>
    </w:p>
  </w:endnote>
  <w:endnote w:type="continuationSeparator" w:id="0">
    <w:p w14:paraId="2DC2EA9D" w14:textId="77777777" w:rsidR="000013F7" w:rsidRDefault="000013F7" w:rsidP="00A1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C6599" w14:textId="77777777" w:rsidR="00A15425" w:rsidRDefault="00F33B7D" w:rsidP="00A15425">
    <w:r>
      <w:rPr>
        <w:rFonts w:ascii="Arial" w:hAnsi="Arial"/>
        <w:noProof/>
        <w:lang w:eastAsia="es-ES"/>
      </w:rPr>
      <w:drawing>
        <wp:anchor distT="0" distB="0" distL="114300" distR="114300" simplePos="0" relativeHeight="251670528" behindDoc="1" locked="0" layoutInCell="1" allowOverlap="1" wp14:anchorId="012B7287" wp14:editId="7AD54F60">
          <wp:simplePos x="0" y="0"/>
          <wp:positionH relativeFrom="column">
            <wp:posOffset>5353050</wp:posOffset>
          </wp:positionH>
          <wp:positionV relativeFrom="paragraph">
            <wp:posOffset>9525</wp:posOffset>
          </wp:positionV>
          <wp:extent cx="1315720" cy="744220"/>
          <wp:effectExtent l="0" t="0" r="0" b="0"/>
          <wp:wrapTight wrapText="bothSides">
            <wp:wrapPolygon edited="0">
              <wp:start x="4378" y="0"/>
              <wp:lineTo x="4378" y="8846"/>
              <wp:lineTo x="1251" y="17693"/>
              <wp:lineTo x="1251" y="19904"/>
              <wp:lineTo x="19390" y="19904"/>
              <wp:lineTo x="20015" y="17693"/>
              <wp:lineTo x="17514" y="10505"/>
              <wp:lineTo x="16888" y="0"/>
              <wp:lineTo x="4378"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720" cy="744220"/>
                  </a:xfrm>
                  <a:prstGeom prst="rect">
                    <a:avLst/>
                  </a:prstGeom>
                  <a:noFill/>
                </pic:spPr>
              </pic:pic>
            </a:graphicData>
          </a:graphic>
          <wp14:sizeRelH relativeFrom="margin">
            <wp14:pctWidth>0</wp14:pctWidth>
          </wp14:sizeRelH>
          <wp14:sizeRelV relativeFrom="margin">
            <wp14:pctHeight>0</wp14:pctHeight>
          </wp14:sizeRelV>
        </wp:anchor>
      </w:drawing>
    </w:r>
  </w:p>
  <w:p w14:paraId="63929591" w14:textId="77777777" w:rsidR="00A15425" w:rsidRDefault="00A15425" w:rsidP="00A15425">
    <w:pPr>
      <w:pStyle w:val="Piedepgina"/>
    </w:pPr>
    <w:r>
      <w:rPr>
        <w:noProof/>
        <w:lang w:eastAsia="es-ES"/>
      </w:rPr>
      <mc:AlternateContent>
        <mc:Choice Requires="wps">
          <w:drawing>
            <wp:anchor distT="0" distB="0" distL="114300" distR="114300" simplePos="0" relativeHeight="251664384" behindDoc="0" locked="0" layoutInCell="1" allowOverlap="1" wp14:anchorId="645307C4" wp14:editId="605DD32D">
              <wp:simplePos x="0" y="0"/>
              <wp:positionH relativeFrom="column">
                <wp:posOffset>-975359</wp:posOffset>
              </wp:positionH>
              <wp:positionV relativeFrom="paragraph">
                <wp:posOffset>191770</wp:posOffset>
              </wp:positionV>
              <wp:extent cx="6457950" cy="35242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ABC86" w14:textId="77777777" w:rsidR="00A15425" w:rsidRPr="008B0D48" w:rsidRDefault="00A15425" w:rsidP="00A15425">
                          <w:pPr>
                            <w:rPr>
                              <w:rFonts w:ascii="Arial" w:hAnsi="Arial"/>
                              <w:sz w:val="23"/>
                              <w:szCs w:val="23"/>
                            </w:rPr>
                          </w:pPr>
                          <w:r>
                            <w:rPr>
                              <w:rFonts w:ascii="Arial" w:hAnsi="Arial"/>
                              <w:sz w:val="23"/>
                              <w:szCs w:val="23"/>
                            </w:rPr>
                            <w:t xml:space="preserve">            Av. Matamoros 69 poniente</w:t>
                          </w:r>
                          <w:r w:rsidRPr="008B0D48">
                            <w:rPr>
                              <w:rFonts w:ascii="Arial" w:hAnsi="Arial"/>
                              <w:sz w:val="23"/>
                              <w:szCs w:val="23"/>
                            </w:rPr>
                            <w:t xml:space="preserve">, </w:t>
                          </w:r>
                          <w:r>
                            <w:rPr>
                              <w:rFonts w:ascii="Arial" w:hAnsi="Arial"/>
                              <w:sz w:val="23"/>
                              <w:szCs w:val="23"/>
                            </w:rPr>
                            <w:t xml:space="preserve">Centro,  </w:t>
                          </w:r>
                          <w:r w:rsidRPr="008B0D48">
                            <w:rPr>
                              <w:rFonts w:ascii="Arial" w:hAnsi="Arial"/>
                              <w:sz w:val="23"/>
                              <w:szCs w:val="23"/>
                            </w:rPr>
                            <w:t>Torreón, Coahuila</w:t>
                          </w:r>
                          <w:r>
                            <w:rPr>
                              <w:rFonts w:ascii="Arial" w:hAnsi="Arial"/>
                              <w:sz w:val="23"/>
                              <w:szCs w:val="23"/>
                            </w:rPr>
                            <w:t>.</w:t>
                          </w:r>
                          <w:r w:rsidRPr="008B0D48">
                            <w:rPr>
                              <w:rFonts w:ascii="Arial" w:hAnsi="Arial"/>
                              <w:sz w:val="23"/>
                              <w:szCs w:val="23"/>
                            </w:rPr>
                            <w:t xml:space="preserve">  Tels. 793-03-22 </w:t>
                          </w:r>
                          <w:proofErr w:type="spellStart"/>
                          <w:r w:rsidRPr="008B0D48">
                            <w:rPr>
                              <w:rFonts w:ascii="Arial" w:hAnsi="Arial"/>
                              <w:sz w:val="23"/>
                              <w:szCs w:val="23"/>
                            </w:rPr>
                            <w:t>ó</w:t>
                          </w:r>
                          <w:proofErr w:type="spellEnd"/>
                          <w:r w:rsidRPr="008B0D48">
                            <w:rPr>
                              <w:rFonts w:ascii="Arial" w:hAnsi="Arial"/>
                              <w:sz w:val="23"/>
                              <w:szCs w:val="23"/>
                            </w:rPr>
                            <w:t xml:space="preserve"> </w:t>
                          </w:r>
                          <w:r>
                            <w:rPr>
                              <w:rFonts w:ascii="Arial" w:hAnsi="Arial"/>
                              <w:sz w:val="23"/>
                              <w:szCs w:val="23"/>
                            </w:rPr>
                            <w:t xml:space="preserve"> 7 93-03-23</w:t>
                          </w:r>
                          <w:r w:rsidRPr="008B0D48">
                            <w:rPr>
                              <w:rFonts w:ascii="Arial" w:hAnsi="Arial"/>
                              <w:sz w:val="23"/>
                              <w:szCs w:val="23"/>
                            </w:rPr>
                            <w:t xml:space="preserve">                                                                                                       </w:t>
                          </w:r>
                        </w:p>
                        <w:p w14:paraId="33FF19C7" w14:textId="77777777" w:rsidR="00A15425" w:rsidRPr="007A7227" w:rsidRDefault="00A15425" w:rsidP="00A154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45307C4" id="_x0000_t202" coordsize="21600,21600" o:spt="202" path="m,l,21600r21600,l21600,xe">
              <v:stroke joinstyle="miter"/>
              <v:path gradientshapeok="t" o:connecttype="rect"/>
            </v:shapetype>
            <v:shape id="Text Box 4" o:spid="_x0000_s1027" type="#_x0000_t202" style="position:absolute;margin-left:-76.8pt;margin-top:15.1pt;width:508.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" stroked="f">
              <v:textbox>
                <w:txbxContent>
                  <w:p w14:paraId="005ABC86" w14:textId="77777777" w:rsidR="00A15425" w:rsidRPr="008B0D48" w:rsidRDefault="00A15425" w:rsidP="00A15425">
                    <w:pPr>
                      <w:rPr>
                        <w:rFonts w:ascii="Arial" w:hAnsi="Arial"/>
                        <w:sz w:val="23"/>
                        <w:szCs w:val="23"/>
                      </w:rPr>
                    </w:pPr>
                    <w:r>
                      <w:rPr>
                        <w:rFonts w:ascii="Arial" w:hAnsi="Arial"/>
                        <w:sz w:val="23"/>
                        <w:szCs w:val="23"/>
                      </w:rPr>
                      <w:t xml:space="preserve">            Av. Matamoros 69 poniente</w:t>
                    </w:r>
                    <w:r w:rsidRPr="008B0D48">
                      <w:rPr>
                        <w:rFonts w:ascii="Arial" w:hAnsi="Arial"/>
                        <w:sz w:val="23"/>
                        <w:szCs w:val="23"/>
                      </w:rPr>
                      <w:t xml:space="preserve">, </w:t>
                    </w:r>
                    <w:r>
                      <w:rPr>
                        <w:rFonts w:ascii="Arial" w:hAnsi="Arial"/>
                        <w:sz w:val="23"/>
                        <w:szCs w:val="23"/>
                      </w:rPr>
                      <w:t xml:space="preserve">Centro,  </w:t>
                    </w:r>
                    <w:r w:rsidRPr="008B0D48">
                      <w:rPr>
                        <w:rFonts w:ascii="Arial" w:hAnsi="Arial"/>
                        <w:sz w:val="23"/>
                        <w:szCs w:val="23"/>
                      </w:rPr>
                      <w:t>Torreón, Coahuila</w:t>
                    </w:r>
                    <w:r>
                      <w:rPr>
                        <w:rFonts w:ascii="Arial" w:hAnsi="Arial"/>
                        <w:sz w:val="23"/>
                        <w:szCs w:val="23"/>
                      </w:rPr>
                      <w:t>.</w:t>
                    </w:r>
                    <w:r w:rsidRPr="008B0D48">
                      <w:rPr>
                        <w:rFonts w:ascii="Arial" w:hAnsi="Arial"/>
                        <w:sz w:val="23"/>
                        <w:szCs w:val="23"/>
                      </w:rPr>
                      <w:t xml:space="preserve">  Tels. 793-03-22 </w:t>
                    </w:r>
                    <w:proofErr w:type="spellStart"/>
                    <w:r w:rsidRPr="008B0D48">
                      <w:rPr>
                        <w:rFonts w:ascii="Arial" w:hAnsi="Arial"/>
                        <w:sz w:val="23"/>
                        <w:szCs w:val="23"/>
                      </w:rPr>
                      <w:t>ó</w:t>
                    </w:r>
                    <w:proofErr w:type="spellEnd"/>
                    <w:r w:rsidRPr="008B0D48">
                      <w:rPr>
                        <w:rFonts w:ascii="Arial" w:hAnsi="Arial"/>
                        <w:sz w:val="23"/>
                        <w:szCs w:val="23"/>
                      </w:rPr>
                      <w:t xml:space="preserve"> </w:t>
                    </w:r>
                    <w:r>
                      <w:rPr>
                        <w:rFonts w:ascii="Arial" w:hAnsi="Arial"/>
                        <w:sz w:val="23"/>
                        <w:szCs w:val="23"/>
                      </w:rPr>
                      <w:t xml:space="preserve"> 7 93-03-23</w:t>
                    </w:r>
                    <w:r w:rsidRPr="008B0D48">
                      <w:rPr>
                        <w:rFonts w:ascii="Arial" w:hAnsi="Arial"/>
                        <w:sz w:val="23"/>
                        <w:szCs w:val="23"/>
                      </w:rPr>
                      <w:t xml:space="preserve">                                                                                                       </w:t>
                    </w:r>
                  </w:p>
                  <w:p w14:paraId="33FF19C7" w14:textId="77777777" w:rsidR="00A15425" w:rsidRPr="007A7227" w:rsidRDefault="00A15425" w:rsidP="00A15425"/>
                </w:txbxContent>
              </v:textbox>
            </v:shape>
          </w:pict>
        </mc:Fallback>
      </mc:AlternateContent>
    </w:r>
    <w:r>
      <w:rPr>
        <w:rFonts w:ascii="Script MT Bold" w:hAnsi="Script MT Bold"/>
        <w:b/>
        <w:noProof/>
        <w:lang w:eastAsia="es-ES"/>
      </w:rPr>
      <mc:AlternateContent>
        <mc:Choice Requires="wps">
          <w:drawing>
            <wp:anchor distT="4294967295" distB="4294967295" distL="114300" distR="114300" simplePos="0" relativeHeight="251663360" behindDoc="0" locked="0" layoutInCell="1" allowOverlap="1" wp14:anchorId="0A7B518C" wp14:editId="37F4266D">
              <wp:simplePos x="0" y="0"/>
              <wp:positionH relativeFrom="column">
                <wp:posOffset>-937260</wp:posOffset>
              </wp:positionH>
              <wp:positionV relativeFrom="paragraph">
                <wp:posOffset>39369</wp:posOffset>
              </wp:positionV>
              <wp:extent cx="6400800" cy="0"/>
              <wp:effectExtent l="0" t="19050"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CED469C" id="_x0000_t32" coordsize="21600,21600" o:spt="32" o:oned="t" path="m,l21600,21600e" filled="f">
              <v:path arrowok="t" fillok="f" o:connecttype="none"/>
              <o:lock v:ext="edit" shapetype="t"/>
            </v:shapetype>
            <v:shape id="AutoShape 3" o:spid="_x0000_s1026" type="#_x0000_t32" style="position:absolute;margin-left:-73.8pt;margin-top:3.1pt;width:7in;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" strokeweight="3pt"/>
          </w:pict>
        </mc:Fallback>
      </mc:AlternateContent>
    </w:r>
  </w:p>
  <w:p w14:paraId="0980C69A" w14:textId="77777777" w:rsidR="00A15425" w:rsidRDefault="00A1542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00827" w14:textId="77777777" w:rsidR="000013F7" w:rsidRDefault="000013F7" w:rsidP="00A15425">
      <w:r>
        <w:separator/>
      </w:r>
    </w:p>
  </w:footnote>
  <w:footnote w:type="continuationSeparator" w:id="0">
    <w:p w14:paraId="07773EF6" w14:textId="77777777" w:rsidR="000013F7" w:rsidRDefault="000013F7" w:rsidP="00A154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98156" w14:textId="77777777" w:rsidR="00A15425" w:rsidRDefault="000E4634" w:rsidP="00A15425">
    <w:pPr>
      <w:pStyle w:val="Encabezado"/>
      <w:tabs>
        <w:tab w:val="clear" w:pos="8838"/>
        <w:tab w:val="right" w:pos="9923"/>
      </w:tabs>
      <w:ind w:left="-567" w:right="-943" w:hanging="1134"/>
      <w:rPr>
        <w:rFonts w:ascii="Arial" w:hAnsi="Arial"/>
        <w:b/>
        <w:i/>
        <w:noProof/>
        <w:sz w:val="20"/>
        <w:szCs w:val="20"/>
        <w:lang w:eastAsia="es-MX"/>
      </w:rPr>
    </w:pPr>
    <w:r>
      <w:rPr>
        <w:rFonts w:ascii="Arial" w:hAnsi="Arial"/>
        <w:noProof/>
        <w:sz w:val="36"/>
        <w:szCs w:val="36"/>
        <w:lang w:eastAsia="es-ES"/>
      </w:rPr>
      <mc:AlternateContent>
        <mc:Choice Requires="wps">
          <w:drawing>
            <wp:anchor distT="0" distB="0" distL="114300" distR="114300" simplePos="0" relativeHeight="251659264" behindDoc="0" locked="0" layoutInCell="1" allowOverlap="1" wp14:anchorId="4F435569" wp14:editId="65306B98">
              <wp:simplePos x="0" y="0"/>
              <wp:positionH relativeFrom="column">
                <wp:posOffset>815340</wp:posOffset>
              </wp:positionH>
              <wp:positionV relativeFrom="paragraph">
                <wp:posOffset>-234315</wp:posOffset>
              </wp:positionV>
              <wp:extent cx="5657850" cy="686435"/>
              <wp:effectExtent l="0" t="381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686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72F0C6" w14:textId="77777777" w:rsidR="00A15425" w:rsidRPr="00C7526B" w:rsidRDefault="00A15425" w:rsidP="00A15425">
                          <w:pPr>
                            <w:pStyle w:val="Encabezado"/>
                            <w:tabs>
                              <w:tab w:val="clear" w:pos="8838"/>
                              <w:tab w:val="right" w:pos="9923"/>
                            </w:tabs>
                            <w:ind w:left="-567" w:right="-943" w:hanging="1134"/>
                            <w:jc w:val="center"/>
                            <w:rPr>
                              <w:rFonts w:ascii="Arial" w:hAnsi="Arial"/>
                              <w:b/>
                              <w:sz w:val="36"/>
                              <w:szCs w:val="36"/>
                            </w:rPr>
                          </w:pPr>
                          <w:r w:rsidRPr="00C7526B">
                            <w:rPr>
                              <w:rFonts w:ascii="Arial" w:hAnsi="Arial"/>
                              <w:sz w:val="36"/>
                              <w:szCs w:val="36"/>
                            </w:rPr>
                            <w:t xml:space="preserve">Comisión de </w:t>
                          </w:r>
                          <w:r w:rsidRPr="00A15425">
                            <w:rPr>
                              <w:rFonts w:ascii="Arial" w:hAnsi="Arial"/>
                              <w:sz w:val="36"/>
                              <w:szCs w:val="36"/>
                            </w:rPr>
                            <w:t>los</w:t>
                          </w:r>
                          <w:r w:rsidRPr="00C7526B">
                            <w:rPr>
                              <w:rFonts w:ascii="Arial" w:hAnsi="Arial"/>
                              <w:sz w:val="36"/>
                              <w:szCs w:val="36"/>
                            </w:rPr>
                            <w:t xml:space="preserve"> Derechos Humanos del Estado </w:t>
                          </w:r>
                          <w:r>
                            <w:rPr>
                              <w:rFonts w:ascii="Arial" w:hAnsi="Arial"/>
                              <w:sz w:val="36"/>
                              <w:szCs w:val="36"/>
                            </w:rPr>
                            <w:t>d</w:t>
                          </w:r>
                          <w:r w:rsidRPr="00C7526B">
                            <w:rPr>
                              <w:rFonts w:ascii="Arial" w:hAnsi="Arial"/>
                              <w:sz w:val="36"/>
                              <w:szCs w:val="36"/>
                            </w:rPr>
                            <w:t>e</w:t>
                          </w:r>
                        </w:p>
                        <w:p w14:paraId="508BB937" w14:textId="77777777" w:rsidR="00A15425" w:rsidRDefault="00A15425" w:rsidP="00A15425">
                          <w:pPr>
                            <w:pStyle w:val="Encabezado"/>
                            <w:tabs>
                              <w:tab w:val="clear" w:pos="8838"/>
                              <w:tab w:val="right" w:pos="9923"/>
                            </w:tabs>
                            <w:ind w:left="-567" w:right="-943" w:hanging="1134"/>
                            <w:jc w:val="center"/>
                          </w:pPr>
                          <w:r w:rsidRPr="00C7526B">
                            <w:rPr>
                              <w:rFonts w:ascii="Arial" w:hAnsi="Arial"/>
                              <w:sz w:val="36"/>
                              <w:szCs w:val="36"/>
                            </w:rPr>
                            <w:t>Coahuila de Zaragoza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F435569" id="_x0000_t202" coordsize="21600,21600" o:spt="202" path="m,l,21600r21600,l21600,xe">
              <v:stroke joinstyle="miter"/>
              <v:path gradientshapeok="t" o:connecttype="rect"/>
            </v:shapetype>
            <v:shape id="Text Box 5" o:spid="_x0000_s1026" type="#_x0000_t202" style="position:absolute;left:0;text-align:left;margin-left:64.2pt;margin-top:-18.45pt;width:445.5pt;height:5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" stroked="f">
              <v:textbox>
                <w:txbxContent>
                  <w:p w14:paraId="2C72F0C6" w14:textId="77777777" w:rsidR="00A15425" w:rsidRPr="00C7526B" w:rsidRDefault="00A15425" w:rsidP="00A15425">
                    <w:pPr>
                      <w:pStyle w:val="Encabezado"/>
                      <w:tabs>
                        <w:tab w:val="clear" w:pos="8838"/>
                        <w:tab w:val="right" w:pos="9923"/>
                      </w:tabs>
                      <w:ind w:left="-567" w:right="-943" w:hanging="1134"/>
                      <w:jc w:val="center"/>
                      <w:rPr>
                        <w:rFonts w:ascii="Arial" w:hAnsi="Arial"/>
                        <w:b/>
                        <w:sz w:val="36"/>
                        <w:szCs w:val="36"/>
                      </w:rPr>
                    </w:pPr>
                    <w:r w:rsidRPr="00C7526B">
                      <w:rPr>
                        <w:rFonts w:ascii="Arial" w:hAnsi="Arial"/>
                        <w:sz w:val="36"/>
                        <w:szCs w:val="36"/>
                      </w:rPr>
                      <w:t xml:space="preserve">Comisión de </w:t>
                    </w:r>
                    <w:r w:rsidRPr="00A15425">
                      <w:rPr>
                        <w:rFonts w:ascii="Arial" w:hAnsi="Arial"/>
                        <w:sz w:val="36"/>
                        <w:szCs w:val="36"/>
                      </w:rPr>
                      <w:t>los</w:t>
                    </w:r>
                    <w:r w:rsidRPr="00C7526B">
                      <w:rPr>
                        <w:rFonts w:ascii="Arial" w:hAnsi="Arial"/>
                        <w:sz w:val="36"/>
                        <w:szCs w:val="36"/>
                      </w:rPr>
                      <w:t xml:space="preserve"> Derechos Humanos del Estado </w:t>
                    </w:r>
                    <w:r>
                      <w:rPr>
                        <w:rFonts w:ascii="Arial" w:hAnsi="Arial"/>
                        <w:sz w:val="36"/>
                        <w:szCs w:val="36"/>
                      </w:rPr>
                      <w:t>d</w:t>
                    </w:r>
                    <w:r w:rsidRPr="00C7526B">
                      <w:rPr>
                        <w:rFonts w:ascii="Arial" w:hAnsi="Arial"/>
                        <w:sz w:val="36"/>
                        <w:szCs w:val="36"/>
                      </w:rPr>
                      <w:t>e</w:t>
                    </w:r>
                  </w:p>
                  <w:p w14:paraId="508BB937" w14:textId="77777777" w:rsidR="00A15425" w:rsidRDefault="00A15425" w:rsidP="00A15425">
                    <w:pPr>
                      <w:pStyle w:val="Encabezado"/>
                      <w:tabs>
                        <w:tab w:val="clear" w:pos="8838"/>
                        <w:tab w:val="right" w:pos="9923"/>
                      </w:tabs>
                      <w:ind w:left="-567" w:right="-943" w:hanging="1134"/>
                      <w:jc w:val="center"/>
                    </w:pPr>
                    <w:r w:rsidRPr="00C7526B">
                      <w:rPr>
                        <w:rFonts w:ascii="Arial" w:hAnsi="Arial"/>
                        <w:sz w:val="36"/>
                        <w:szCs w:val="36"/>
                      </w:rPr>
                      <w:t>Coahuila de Zaragoza</w:t>
                    </w:r>
                  </w:p>
                </w:txbxContent>
              </v:textbox>
            </v:shape>
          </w:pict>
        </mc:Fallback>
      </mc:AlternateContent>
    </w:r>
    <w:r>
      <w:rPr>
        <w:rFonts w:ascii="Arial" w:hAnsi="Arial"/>
        <w:noProof/>
        <w:lang w:eastAsia="es-ES"/>
      </w:rPr>
      <w:drawing>
        <wp:anchor distT="0" distB="0" distL="114300" distR="114300" simplePos="0" relativeHeight="251668480" behindDoc="1" locked="0" layoutInCell="1" allowOverlap="1" wp14:anchorId="0D9C86E1" wp14:editId="48EF255A">
          <wp:simplePos x="0" y="0"/>
          <wp:positionH relativeFrom="column">
            <wp:posOffset>-890270</wp:posOffset>
          </wp:positionH>
          <wp:positionV relativeFrom="paragraph">
            <wp:posOffset>-412115</wp:posOffset>
          </wp:positionV>
          <wp:extent cx="1685925" cy="953770"/>
          <wp:effectExtent l="0" t="0" r="0" b="0"/>
          <wp:wrapTight wrapText="bothSides">
            <wp:wrapPolygon edited="0">
              <wp:start x="4637" y="0"/>
              <wp:lineTo x="4149" y="13806"/>
              <wp:lineTo x="2197" y="15963"/>
              <wp:lineTo x="1464" y="17257"/>
              <wp:lineTo x="1708" y="19846"/>
              <wp:lineTo x="19037" y="19846"/>
              <wp:lineTo x="19769" y="16826"/>
              <wp:lineTo x="17085" y="13806"/>
              <wp:lineTo x="16841" y="0"/>
              <wp:lineTo x="4637"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953770"/>
                  </a:xfrm>
                  <a:prstGeom prst="rect">
                    <a:avLst/>
                  </a:prstGeom>
                  <a:noFill/>
                </pic:spPr>
              </pic:pic>
            </a:graphicData>
          </a:graphic>
          <wp14:sizeRelH relativeFrom="margin">
            <wp14:pctWidth>0</wp14:pctWidth>
          </wp14:sizeRelH>
          <wp14:sizeRelV relativeFrom="margin">
            <wp14:pctHeight>0</wp14:pctHeight>
          </wp14:sizeRelV>
        </wp:anchor>
      </w:drawing>
    </w:r>
    <w:r w:rsidR="00A15425">
      <w:rPr>
        <w:rFonts w:ascii="Arial" w:hAnsi="Arial"/>
        <w:sz w:val="36"/>
        <w:szCs w:val="36"/>
      </w:rPr>
      <w:t xml:space="preserve">    </w:t>
    </w:r>
  </w:p>
  <w:p w14:paraId="43F3B1FC" w14:textId="77777777" w:rsidR="00A15425" w:rsidRDefault="00A15425" w:rsidP="00A15425">
    <w:pPr>
      <w:pStyle w:val="Encabezado"/>
      <w:tabs>
        <w:tab w:val="clear" w:pos="8838"/>
        <w:tab w:val="right" w:pos="9923"/>
      </w:tabs>
      <w:ind w:left="-567" w:right="-943" w:hanging="1134"/>
      <w:rPr>
        <w:rFonts w:ascii="Arial" w:hAnsi="Arial"/>
        <w:b/>
        <w:i/>
        <w:noProof/>
        <w:sz w:val="20"/>
        <w:szCs w:val="20"/>
        <w:lang w:eastAsia="es-MX"/>
      </w:rPr>
    </w:pPr>
  </w:p>
  <w:p w14:paraId="76FFE00B" w14:textId="77777777" w:rsidR="000E4634" w:rsidRDefault="000E4634" w:rsidP="000E4634">
    <w:pPr>
      <w:pStyle w:val="Encabezado"/>
      <w:tabs>
        <w:tab w:val="clear" w:pos="8838"/>
        <w:tab w:val="right" w:pos="9923"/>
      </w:tabs>
      <w:ind w:right="-943"/>
      <w:rPr>
        <w:rFonts w:ascii="Arial" w:hAnsi="Arial"/>
        <w:b/>
        <w:i/>
        <w:noProof/>
        <w:sz w:val="20"/>
        <w:szCs w:val="20"/>
        <w:lang w:eastAsia="es-MX"/>
      </w:rPr>
    </w:pPr>
  </w:p>
  <w:p w14:paraId="5142FB7C" w14:textId="77777777" w:rsidR="00111907" w:rsidRDefault="000E4634" w:rsidP="000E4634">
    <w:pPr>
      <w:pStyle w:val="Encabezado"/>
      <w:tabs>
        <w:tab w:val="clear" w:pos="8838"/>
        <w:tab w:val="right" w:pos="9923"/>
      </w:tabs>
      <w:ind w:right="-943"/>
      <w:rPr>
        <w:rFonts w:ascii="Arial" w:hAnsi="Arial"/>
        <w:b/>
        <w:i/>
        <w:noProof/>
        <w:sz w:val="20"/>
        <w:szCs w:val="20"/>
        <w:lang w:eastAsia="es-MX"/>
      </w:rPr>
    </w:pPr>
    <w:r>
      <w:rPr>
        <w:rFonts w:ascii="Arial" w:hAnsi="Arial"/>
        <w:b/>
        <w:i/>
        <w:noProof/>
        <w:sz w:val="20"/>
        <w:szCs w:val="20"/>
        <w:lang w:eastAsia="es-ES"/>
      </w:rPr>
      <mc:AlternateContent>
        <mc:Choice Requires="wps">
          <w:drawing>
            <wp:anchor distT="0" distB="0" distL="114300" distR="114300" simplePos="0" relativeHeight="251666432" behindDoc="0" locked="0" layoutInCell="1" allowOverlap="1" wp14:anchorId="1978CFB4" wp14:editId="4AC4F658">
              <wp:simplePos x="0" y="0"/>
              <wp:positionH relativeFrom="margin">
                <wp:posOffset>-946785</wp:posOffset>
              </wp:positionH>
              <wp:positionV relativeFrom="paragraph">
                <wp:posOffset>21590</wp:posOffset>
              </wp:positionV>
              <wp:extent cx="7429500" cy="635"/>
              <wp:effectExtent l="0" t="19050" r="19050" b="3746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5862570" id="_x0000_t32" coordsize="21600,21600" o:spt="32" o:oned="t" path="m,l21600,21600e" filled="f">
              <v:path arrowok="t" fillok="f" o:connecttype="none"/>
              <o:lock v:ext="edit" shapetype="t"/>
            </v:shapetype>
            <v:shape id="AutoShape 1" o:spid="_x0000_s1026" type="#_x0000_t32" style="position:absolute;margin-left:-74.55pt;margin-top:1.7pt;width:585pt;height:.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vi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" strokeweight="3pt">
              <w10:wrap anchorx="margin"/>
            </v:shape>
          </w:pict>
        </mc:Fallback>
      </mc:AlternateContent>
    </w:r>
  </w:p>
  <w:p w14:paraId="11B696B2" w14:textId="77777777" w:rsidR="00111907" w:rsidRPr="000E4634" w:rsidRDefault="00111907" w:rsidP="000E4634">
    <w:pPr>
      <w:pStyle w:val="Encabezado"/>
      <w:tabs>
        <w:tab w:val="clear" w:pos="8838"/>
        <w:tab w:val="right" w:pos="9923"/>
      </w:tabs>
      <w:ind w:left="-567" w:right="-943" w:hanging="1134"/>
      <w:jc w:val="center"/>
      <w:rPr>
        <w:rFonts w:ascii="Arial" w:hAnsi="Arial"/>
        <w:b/>
        <w:i/>
        <w:noProof/>
        <w:sz w:val="20"/>
        <w:szCs w:val="20"/>
        <w:lang w:eastAsia="es-MX"/>
      </w:rPr>
    </w:pPr>
    <w:r w:rsidRPr="000E4634">
      <w:rPr>
        <w:rFonts w:ascii="Arial" w:hAnsi="Arial"/>
        <w:b/>
        <w:i/>
        <w:noProof/>
        <w:sz w:val="20"/>
        <w:szCs w:val="20"/>
        <w:lang w:eastAsia="es-MX"/>
      </w:rPr>
      <w:t>“2021, Año, del Reconocimiento al trabajo del personal de salud por su lucha contra el COVID-19”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F432F"/>
    <w:multiLevelType w:val="hybridMultilevel"/>
    <w:tmpl w:val="32B48D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25"/>
    <w:rsid w:val="000013F7"/>
    <w:rsid w:val="00053577"/>
    <w:rsid w:val="000611EA"/>
    <w:rsid w:val="00074C0D"/>
    <w:rsid w:val="000E4634"/>
    <w:rsid w:val="00111907"/>
    <w:rsid w:val="00175F16"/>
    <w:rsid w:val="002C4D53"/>
    <w:rsid w:val="002D53A6"/>
    <w:rsid w:val="003811D9"/>
    <w:rsid w:val="004D0289"/>
    <w:rsid w:val="0054108E"/>
    <w:rsid w:val="00640337"/>
    <w:rsid w:val="00731E95"/>
    <w:rsid w:val="0076104A"/>
    <w:rsid w:val="00770E19"/>
    <w:rsid w:val="009859C9"/>
    <w:rsid w:val="00A15425"/>
    <w:rsid w:val="00A8487E"/>
    <w:rsid w:val="00AA5FA5"/>
    <w:rsid w:val="00B03187"/>
    <w:rsid w:val="00CD310F"/>
    <w:rsid w:val="00D0780E"/>
    <w:rsid w:val="00DF328A"/>
    <w:rsid w:val="00F33B7D"/>
    <w:rsid w:val="00F56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9E5F0A"/>
  <w15:chartTrackingRefBased/>
  <w15:docId w15:val="{B8B5461A-E516-4D3A-B3FA-D32BE5955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9C9"/>
    <w:pPr>
      <w:spacing w:after="0" w:line="240" w:lineRule="auto"/>
    </w:pPr>
    <w:rPr>
      <w:rFonts w:ascii="Times New Roman" w:eastAsia="Times New Roman" w:hAnsi="Times New Roman" w:cs="Times New Roman"/>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nhideWhenUsed/>
    <w:rsid w:val="00A15425"/>
    <w:pPr>
      <w:tabs>
        <w:tab w:val="center" w:pos="4419"/>
        <w:tab w:val="right" w:pos="8838"/>
      </w:tabs>
    </w:pPr>
  </w:style>
  <w:style w:type="character" w:customStyle="1" w:styleId="EncabezadoCar">
    <w:name w:val="Encabezado Car"/>
    <w:aliases w:val="encabezado Car"/>
    <w:basedOn w:val="Fuentedeprrafopredeter"/>
    <w:link w:val="Encabezado"/>
    <w:rsid w:val="00A15425"/>
  </w:style>
  <w:style w:type="paragraph" w:styleId="Piedepgina">
    <w:name w:val="footer"/>
    <w:basedOn w:val="Normal"/>
    <w:link w:val="PiedepginaCar"/>
    <w:uiPriority w:val="99"/>
    <w:unhideWhenUsed/>
    <w:rsid w:val="00A15425"/>
    <w:pPr>
      <w:tabs>
        <w:tab w:val="center" w:pos="4419"/>
        <w:tab w:val="right" w:pos="8838"/>
      </w:tabs>
    </w:pPr>
  </w:style>
  <w:style w:type="character" w:customStyle="1" w:styleId="PiedepginaCar">
    <w:name w:val="Pie de página Car"/>
    <w:basedOn w:val="Fuentedeprrafopredeter"/>
    <w:link w:val="Piedepgina"/>
    <w:uiPriority w:val="99"/>
    <w:rsid w:val="00A15425"/>
  </w:style>
  <w:style w:type="paragraph" w:styleId="Textoindependiente">
    <w:name w:val="Body Text"/>
    <w:basedOn w:val="Normal"/>
    <w:link w:val="TextoindependienteCar"/>
    <w:rsid w:val="009859C9"/>
    <w:pPr>
      <w:jc w:val="both"/>
    </w:pPr>
    <w:rPr>
      <w:sz w:val="20"/>
      <w:szCs w:val="20"/>
      <w:lang w:val="es-ES_tradnl" w:eastAsia="es-ES"/>
    </w:rPr>
  </w:style>
  <w:style w:type="character" w:customStyle="1" w:styleId="TextoindependienteCar">
    <w:name w:val="Texto independiente Car"/>
    <w:basedOn w:val="Fuentedeprrafopredeter"/>
    <w:link w:val="Textoindependiente"/>
    <w:rsid w:val="009859C9"/>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9859C9"/>
    <w:pPr>
      <w:ind w:left="720"/>
      <w:contextualSpacing/>
    </w:pPr>
  </w:style>
  <w:style w:type="paragraph" w:styleId="NormalWeb">
    <w:name w:val="Normal (Web)"/>
    <w:basedOn w:val="Normal"/>
    <w:uiPriority w:val="99"/>
    <w:unhideWhenUsed/>
    <w:rsid w:val="003811D9"/>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722</Words>
  <Characters>3975</Characters>
  <Application>Microsoft Office Word</Application>
  <DocSecurity>0</DocSecurity>
  <Lines>33</Lines>
  <Paragraphs>9</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“Voz y Presencia de las Personas con Derechos”</vt:lpstr>
    </vt:vector>
  </TitlesOfParts>
  <Company>Particular</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fernandez moran</dc:creator>
  <cp:keywords/>
  <dc:description/>
  <cp:lastModifiedBy>Usuario</cp:lastModifiedBy>
  <cp:revision>4</cp:revision>
  <dcterms:created xsi:type="dcterms:W3CDTF">2021-03-30T18:14:00Z</dcterms:created>
  <dcterms:modified xsi:type="dcterms:W3CDTF">2021-04-07T05:02:00Z</dcterms:modified>
</cp:coreProperties>
</file>