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0B2D3E">
        <w:rPr>
          <w:rFonts w:ascii="Arial" w:eastAsia="Times New Roman" w:hAnsi="Arial" w:cs="Arial"/>
          <w:lang w:eastAsia="es-ES"/>
        </w:rPr>
        <w:t>252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0B2D3E" w:rsidRDefault="00393CCE" w:rsidP="000B2D3E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>: Acuerdo de conclusión 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305BB5">
        <w:rPr>
          <w:rFonts w:ascii="Arial" w:eastAsia="Times New Roman" w:hAnsi="Arial" w:cs="Arial"/>
          <w:lang w:eastAsia="es-ES"/>
        </w:rPr>
        <w:t>31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0B2D3E">
        <w:rPr>
          <w:rFonts w:ascii="Arial" w:eastAsia="Times New Roman" w:hAnsi="Arial" w:cs="Arial"/>
          <w:lang w:eastAsia="es-ES"/>
        </w:rPr>
        <w:t>octu</w:t>
      </w:r>
      <w:r w:rsidRPr="00393CCE">
        <w:rPr>
          <w:rFonts w:ascii="Arial" w:eastAsia="Times New Roman" w:hAnsi="Arial" w:cs="Arial"/>
          <w:lang w:eastAsia="es-ES"/>
        </w:rPr>
        <w:t>bre de 2017. - - - - - - - - - - - - - - - -</w:t>
      </w:r>
      <w:r w:rsidR="00305BB5">
        <w:rPr>
          <w:rFonts w:ascii="Arial" w:eastAsia="Times New Roman" w:hAnsi="Arial" w:cs="Arial"/>
          <w:lang w:eastAsia="es-ES"/>
        </w:rPr>
        <w:t>-</w:t>
      </w:r>
      <w:r w:rsidRPr="00393CCE">
        <w:rPr>
          <w:rFonts w:ascii="Arial" w:eastAsia="Times New Roman" w:hAnsi="Arial" w:cs="Arial"/>
          <w:lang w:eastAsia="es-ES"/>
        </w:rPr>
        <w:t xml:space="preserve">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recibidos</w:t>
      </w:r>
      <w:r w:rsidR="00365D0B">
        <w:rPr>
          <w:rFonts w:ascii="Arial" w:eastAsia="Times New Roman" w:hAnsi="Arial" w:cs="Arial"/>
          <w:lang w:eastAsia="es-ES"/>
        </w:rPr>
        <w:t xml:space="preserve"> los oficios, </w:t>
      </w:r>
      <w:r w:rsidR="002110F6">
        <w:rPr>
          <w:rFonts w:ascii="Arial" w:eastAsia="Times New Roman" w:hAnsi="Arial" w:cs="Arial"/>
          <w:lang w:eastAsia="es-ES"/>
        </w:rPr>
        <w:t>de</w:t>
      </w:r>
      <w:r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26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0B2D3E">
        <w:rPr>
          <w:rFonts w:ascii="Arial" w:eastAsia="Times New Roman" w:hAnsi="Arial" w:cs="Arial"/>
          <w:lang w:eastAsia="es-ES"/>
        </w:rPr>
        <w:t>octubre de</w:t>
      </w:r>
      <w:r w:rsidRPr="00393CCE">
        <w:rPr>
          <w:rFonts w:ascii="Arial" w:eastAsia="Times New Roman" w:hAnsi="Arial" w:cs="Arial"/>
          <w:lang w:eastAsia="es-ES"/>
        </w:rPr>
        <w:t xml:space="preserve"> 2017, respectivamente, suscritos por el </w:t>
      </w:r>
      <w:r w:rsidR="00FE2277" w:rsidRPr="00FE2277">
        <w:rPr>
          <w:rFonts w:ascii="Arial" w:eastAsia="Times New Roman" w:hAnsi="Arial" w:cs="Arial"/>
          <w:b/>
          <w:lang w:eastAsia="es-ES"/>
        </w:rPr>
        <w:t>A1</w:t>
      </w:r>
      <w:r w:rsidR="002110F6">
        <w:rPr>
          <w:rFonts w:ascii="Arial" w:eastAsia="Times New Roman" w:hAnsi="Arial" w:cs="Arial"/>
          <w:lang w:eastAsia="es-ES"/>
        </w:rPr>
        <w:t xml:space="preserve">, </w:t>
      </w:r>
      <w:r w:rsidR="000B2D3E">
        <w:rPr>
          <w:rFonts w:ascii="Arial" w:eastAsia="Times New Roman" w:hAnsi="Arial" w:cs="Arial"/>
          <w:lang w:eastAsia="es-ES"/>
        </w:rPr>
        <w:t>al que acompaña un</w:t>
      </w:r>
      <w:r w:rsidRPr="00393CCE">
        <w:rPr>
          <w:rFonts w:ascii="Arial" w:eastAsia="Times New Roman" w:hAnsi="Arial" w:cs="Arial"/>
          <w:lang w:eastAsia="es-ES"/>
        </w:rPr>
        <w:t xml:space="preserve"> anexo en el primero de ellos;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FE2277">
        <w:rPr>
          <w:rFonts w:ascii="Arial" w:eastAsia="Times New Roman" w:hAnsi="Arial" w:cs="Arial"/>
          <w:b/>
          <w:lang w:eastAsia="es-ES"/>
        </w:rPr>
        <w:t>Q1, Q2 Y Q3</w:t>
      </w:r>
      <w:r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2110F6">
        <w:rPr>
          <w:rFonts w:ascii="Arial" w:eastAsia="Times New Roman" w:hAnsi="Arial" w:cs="Arial"/>
          <w:lang w:eastAsia="es-ES"/>
        </w:rPr>
        <w:t>sus</w:t>
      </w:r>
      <w:r w:rsidRPr="00393CCE">
        <w:rPr>
          <w:rFonts w:ascii="Arial" w:eastAsia="Times New Roman" w:hAnsi="Arial" w:cs="Arial"/>
          <w:lang w:eastAsia="es-ES"/>
        </w:rPr>
        <w:t xml:space="preserve"> derechos humanos, consistentes en </w:t>
      </w:r>
      <w:r w:rsidRPr="00393CCE">
        <w:rPr>
          <w:rFonts w:ascii="Arial" w:eastAsia="Times New Roman" w:hAnsi="Arial" w:cs="Arial"/>
          <w:b/>
          <w:lang w:eastAsia="es-ES"/>
        </w:rPr>
        <w:t xml:space="preserve">Violación al Derecho a la Legalidad y Seguridad Jurídica </w:t>
      </w:r>
      <w:r w:rsidRPr="00365D0B">
        <w:rPr>
          <w:rFonts w:ascii="Arial" w:eastAsia="Times New Roman" w:hAnsi="Arial" w:cs="Arial"/>
          <w:lang w:eastAsia="es-ES"/>
        </w:rPr>
        <w:t>en su modal</w:t>
      </w:r>
      <w:bookmarkStart w:id="0" w:name="_GoBack"/>
      <w:bookmarkEnd w:id="0"/>
      <w:r w:rsidRPr="00365D0B">
        <w:rPr>
          <w:rFonts w:ascii="Arial" w:eastAsia="Times New Roman" w:hAnsi="Arial" w:cs="Arial"/>
          <w:lang w:eastAsia="es-ES"/>
        </w:rPr>
        <w:t>idad</w:t>
      </w:r>
      <w:r w:rsidRPr="00393CCE">
        <w:rPr>
          <w:rFonts w:ascii="Arial" w:eastAsia="Times New Roman" w:hAnsi="Arial" w:cs="Arial"/>
          <w:b/>
          <w:lang w:eastAsia="es-ES"/>
        </w:rPr>
        <w:t xml:space="preserve"> de ejercicio indebido de la función pública</w:t>
      </w:r>
      <w:r w:rsidR="000B2D3E">
        <w:rPr>
          <w:rFonts w:ascii="Arial" w:eastAsia="Times New Roman" w:hAnsi="Arial" w:cs="Arial"/>
          <w:b/>
          <w:lang w:eastAsia="es-ES"/>
        </w:rPr>
        <w:t xml:space="preserve">, </w:t>
      </w:r>
      <w:r w:rsidR="00365D0B">
        <w:rPr>
          <w:rFonts w:ascii="Arial" w:eastAsia="Times New Roman" w:hAnsi="Arial" w:cs="Arial"/>
          <w:b/>
          <w:lang w:eastAsia="es-ES"/>
        </w:rPr>
        <w:t xml:space="preserve">Violación al Derecho a la </w:t>
      </w:r>
      <w:r w:rsidR="000B2D3E">
        <w:rPr>
          <w:rFonts w:ascii="Arial" w:eastAsia="Times New Roman" w:hAnsi="Arial" w:cs="Arial"/>
          <w:b/>
          <w:lang w:eastAsia="es-ES"/>
        </w:rPr>
        <w:t xml:space="preserve">Propiedad </w:t>
      </w:r>
      <w:r w:rsidR="000B2D3E" w:rsidRPr="000B2D3E">
        <w:rPr>
          <w:rFonts w:ascii="Arial" w:eastAsia="Times New Roman" w:hAnsi="Arial" w:cs="Arial"/>
          <w:lang w:eastAsia="es-ES"/>
        </w:rPr>
        <w:t>en su modalidad de</w:t>
      </w:r>
      <w:r w:rsidR="000B2D3E">
        <w:rPr>
          <w:rFonts w:ascii="Arial" w:eastAsia="Times New Roman" w:hAnsi="Arial" w:cs="Arial"/>
          <w:b/>
          <w:lang w:eastAsia="es-ES"/>
        </w:rPr>
        <w:t xml:space="preserve"> Robo y  Violación al Derecho a la Integridad y Seguridad Personal </w:t>
      </w:r>
      <w:r w:rsidR="000B2D3E" w:rsidRPr="000B2D3E">
        <w:rPr>
          <w:rFonts w:ascii="Arial" w:eastAsia="Times New Roman" w:hAnsi="Arial" w:cs="Arial"/>
          <w:lang w:eastAsia="es-ES"/>
        </w:rPr>
        <w:t>en su modalidad de</w:t>
      </w:r>
      <w:r w:rsidR="000B2D3E">
        <w:rPr>
          <w:rFonts w:ascii="Arial" w:eastAsia="Times New Roman" w:hAnsi="Arial" w:cs="Arial"/>
          <w:b/>
          <w:lang w:eastAsia="es-ES"/>
        </w:rPr>
        <w:t xml:space="preserve"> lesiones</w:t>
      </w:r>
      <w:r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Pr="00393CCE">
        <w:rPr>
          <w:rFonts w:ascii="Arial" w:eastAsia="Times New Roman" w:hAnsi="Arial" w:cs="Arial"/>
          <w:lang w:eastAsia="es-ES"/>
        </w:rPr>
        <w:t xml:space="preserve">atribuidas a </w:t>
      </w:r>
      <w:r w:rsidRPr="00393CCE">
        <w:rPr>
          <w:rFonts w:ascii="Arial" w:eastAsia="Times New Roman" w:hAnsi="Arial" w:cs="Arial"/>
          <w:b/>
          <w:lang w:eastAsia="es-ES"/>
        </w:rPr>
        <w:t xml:space="preserve">Agentes de </w:t>
      </w:r>
      <w:r w:rsidR="002110F6">
        <w:rPr>
          <w:rFonts w:ascii="Arial" w:eastAsia="Times New Roman" w:hAnsi="Arial" w:cs="Arial"/>
          <w:b/>
          <w:lang w:eastAsia="es-ES"/>
        </w:rPr>
        <w:t>la Policía Investigadora</w:t>
      </w:r>
      <w:r w:rsidRPr="00393CCE">
        <w:rPr>
          <w:rFonts w:ascii="Arial" w:eastAsia="Times New Roman" w:hAnsi="Arial" w:cs="Arial"/>
          <w:b/>
          <w:lang w:eastAsia="es-ES"/>
        </w:rPr>
        <w:t xml:space="preserve"> </w:t>
      </w:r>
      <w:r w:rsidR="002110F6" w:rsidRPr="000B2D3E">
        <w:rPr>
          <w:rFonts w:ascii="Arial" w:eastAsia="Times New Roman" w:hAnsi="Arial" w:cs="Arial"/>
          <w:lang w:eastAsia="es-ES"/>
        </w:rPr>
        <w:t xml:space="preserve">de </w:t>
      </w:r>
      <w:r w:rsidR="000B2D3E" w:rsidRPr="000B2D3E">
        <w:rPr>
          <w:rFonts w:ascii="Arial" w:eastAsia="Times New Roman" w:hAnsi="Arial" w:cs="Arial"/>
          <w:lang w:eastAsia="es-ES"/>
        </w:rPr>
        <w:t>esta ciudad</w:t>
      </w:r>
      <w:r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Pr="00393CCE">
        <w:rPr>
          <w:rFonts w:ascii="Arial" w:eastAsia="Times New Roman" w:hAnsi="Arial" w:cs="Arial"/>
          <w:lang w:eastAsia="es-ES"/>
        </w:rPr>
        <w:t xml:space="preserve">y por remitiendo el oficio dirigido al </w:t>
      </w:r>
      <w:r w:rsidR="002110F6">
        <w:rPr>
          <w:rFonts w:ascii="Arial" w:eastAsia="Times New Roman" w:hAnsi="Arial" w:cs="Arial"/>
          <w:lang w:eastAsia="es-ES"/>
        </w:rPr>
        <w:t>Inspector de la Primer Comandancia de la Agencia de Investigación Criminal, de la Fiscalía General del Estado, Región Laguna I</w:t>
      </w:r>
      <w:r w:rsidRPr="00393CCE">
        <w:rPr>
          <w:rFonts w:ascii="Arial" w:eastAsia="Times New Roman" w:hAnsi="Arial" w:cs="Arial"/>
          <w:lang w:eastAsia="es-ES"/>
        </w:rPr>
        <w:t xml:space="preserve">, mediante el cual le instruye los términos de la conciliación. Por tanto, </w:t>
      </w:r>
      <w:r w:rsidRPr="00393CCE">
        <w:rPr>
          <w:rFonts w:ascii="Arial" w:eastAsia="Times New Roman" w:hAnsi="Arial" w:cs="Arial"/>
          <w:b/>
          <w:lang w:eastAsia="es-ES"/>
        </w:rPr>
        <w:t xml:space="preserve">téngase por dando cumplimiento a la conciliación. </w:t>
      </w:r>
      <w:r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Pr="00393CCE">
        <w:rPr>
          <w:rFonts w:ascii="Arial" w:eastAsia="Times New Roman" w:hAnsi="Arial" w:cs="Arial"/>
          <w:lang w:eastAsia="es-ES"/>
        </w:rPr>
        <w:t>Zaragoza.-</w:t>
      </w:r>
      <w:proofErr w:type="gramEnd"/>
      <w:r w:rsidRPr="00393CCE">
        <w:rPr>
          <w:rFonts w:ascii="Arial" w:eastAsia="Times New Roman" w:hAnsi="Arial" w:cs="Arial"/>
          <w:lang w:eastAsia="es-ES"/>
        </w:rPr>
        <w:t xml:space="preserve"> - - - - </w:t>
      </w:r>
      <w:r w:rsidR="000B2D3E">
        <w:rPr>
          <w:rFonts w:ascii="Arial" w:eastAsia="Times New Roman" w:hAnsi="Arial" w:cs="Arial"/>
          <w:lang w:eastAsia="es-ES"/>
        </w:rPr>
        <w:t xml:space="preserve">- - - - - - - </w:t>
      </w: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16"/>
          <w:szCs w:val="16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181B69" w:rsidRDefault="00181B69" w:rsidP="00FE2277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9C" w:rsidRDefault="00B2189C" w:rsidP="00B10E53">
      <w:pPr>
        <w:spacing w:after="0" w:line="240" w:lineRule="auto"/>
      </w:pPr>
      <w:r>
        <w:separator/>
      </w:r>
    </w:p>
  </w:endnote>
  <w:endnote w:type="continuationSeparator" w:id="0">
    <w:p w:rsidR="00B2189C" w:rsidRDefault="00B2189C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9C" w:rsidRDefault="00B2189C" w:rsidP="00B10E53">
      <w:pPr>
        <w:spacing w:after="0" w:line="240" w:lineRule="auto"/>
      </w:pPr>
      <w:r>
        <w:separator/>
      </w:r>
    </w:p>
  </w:footnote>
  <w:footnote w:type="continuationSeparator" w:id="0">
    <w:p w:rsidR="00B2189C" w:rsidRDefault="00B2189C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2D3E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5BDF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5BB5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6368"/>
    <w:rsid w:val="006D7AB4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16CAE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189C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2277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BE0D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B1AE-281E-43F8-9195-6091EF99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2017-10-31T20:52:00Z</cp:lastPrinted>
  <dcterms:created xsi:type="dcterms:W3CDTF">2017-12-19T18:11:00Z</dcterms:created>
  <dcterms:modified xsi:type="dcterms:W3CDTF">2017-12-19T18:11:00Z</dcterms:modified>
</cp:coreProperties>
</file>